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43736" w14:textId="692F4977" w:rsidR="002A671F" w:rsidRPr="00BD6EA3" w:rsidRDefault="00D76F11" w:rsidP="002A671F">
      <w:pPr>
        <w:ind w:left="0" w:hanging="2"/>
        <w:rPr>
          <w:rFonts w:eastAsia="Arial"/>
          <w:lang w:val="el-GR"/>
        </w:rPr>
      </w:pPr>
      <w:r w:rsidRPr="00BD6EA3">
        <w:rPr>
          <w:rFonts w:eastAsia="Arial"/>
          <w:lang w:val="el-GR"/>
        </w:rPr>
        <w:t xml:space="preserve"> </w:t>
      </w:r>
    </w:p>
    <w:p w14:paraId="5B93661E" w14:textId="5D5075ED" w:rsidR="002A671F" w:rsidRPr="002A671F" w:rsidRDefault="002A671F" w:rsidP="002A671F">
      <w:pPr>
        <w:pStyle w:val="a3"/>
        <w:ind w:left="0" w:hanging="2"/>
        <w:jc w:val="right"/>
        <w:rPr>
          <w:rFonts w:asciiTheme="majorHAnsi" w:eastAsiaTheme="majorEastAsia" w:hAnsiTheme="majorHAnsi" w:cstheme="majorHAnsi"/>
          <w:color w:val="17365D" w:themeColor="text2" w:themeShade="BF"/>
          <w:spacing w:val="5"/>
          <w:kern w:val="28"/>
          <w:position w:val="0"/>
          <w:sz w:val="28"/>
          <w:szCs w:val="28"/>
          <w:lang w:val="el-GR"/>
        </w:rPr>
      </w:pPr>
      <w:r w:rsidRPr="00BD6EA3">
        <w:rPr>
          <w:rFonts w:eastAsia="Arial"/>
          <w:lang w:val="el-GR"/>
        </w:rPr>
        <w:tab/>
      </w:r>
      <w:r w:rsidRPr="00BD6EA3">
        <w:rPr>
          <w:rFonts w:eastAsia="Arial"/>
          <w:lang w:val="el-GR"/>
        </w:rPr>
        <w:tab/>
      </w:r>
      <w:r w:rsidRPr="002A671F">
        <w:rPr>
          <w:rFonts w:asciiTheme="majorHAnsi" w:eastAsiaTheme="majorEastAsia" w:hAnsiTheme="majorHAnsi" w:cstheme="minorHAnsi"/>
          <w:b w:val="0"/>
          <w:bCs w:val="0"/>
          <w:color w:val="17365D" w:themeColor="text2" w:themeShade="BF"/>
          <w:spacing w:val="5"/>
          <w:kern w:val="28"/>
          <w:position w:val="0"/>
          <w:sz w:val="28"/>
          <w:szCs w:val="28"/>
          <w:lang w:val="el-GR"/>
        </w:rPr>
        <w:t>Αθήνα, 0</w:t>
      </w:r>
      <w:r>
        <w:rPr>
          <w:rFonts w:asciiTheme="majorHAnsi" w:eastAsiaTheme="majorEastAsia" w:hAnsiTheme="majorHAnsi" w:cstheme="minorHAnsi"/>
          <w:b w:val="0"/>
          <w:bCs w:val="0"/>
          <w:color w:val="17365D" w:themeColor="text2" w:themeShade="BF"/>
          <w:spacing w:val="5"/>
          <w:kern w:val="28"/>
          <w:position w:val="0"/>
          <w:sz w:val="28"/>
          <w:szCs w:val="28"/>
          <w:lang w:val="el-GR"/>
        </w:rPr>
        <w:t>5</w:t>
      </w:r>
      <w:r w:rsidRPr="002A671F">
        <w:rPr>
          <w:rFonts w:asciiTheme="majorHAnsi" w:eastAsiaTheme="majorEastAsia" w:hAnsiTheme="majorHAnsi" w:cstheme="minorHAnsi"/>
          <w:b w:val="0"/>
          <w:bCs w:val="0"/>
          <w:color w:val="17365D" w:themeColor="text2" w:themeShade="BF"/>
          <w:spacing w:val="5"/>
          <w:kern w:val="28"/>
          <w:position w:val="0"/>
          <w:sz w:val="28"/>
          <w:szCs w:val="28"/>
          <w:lang w:val="el-GR"/>
        </w:rPr>
        <w:t xml:space="preserve"> Ιουνίου 2025</w:t>
      </w:r>
    </w:p>
    <w:p w14:paraId="40C166BD" w14:textId="77777777" w:rsidR="002A671F" w:rsidRPr="002A671F" w:rsidRDefault="002A671F" w:rsidP="002A671F">
      <w:pPr>
        <w:pBdr>
          <w:bottom w:val="single" w:sz="8" w:space="4" w:color="4F81BD" w:themeColor="accent1"/>
        </w:pBdr>
        <w:suppressAutoHyphens w:val="0"/>
        <w:spacing w:after="300" w:line="240" w:lineRule="auto"/>
        <w:ind w:leftChars="0" w:left="0" w:firstLineChars="0" w:firstLine="0"/>
        <w:contextualSpacing/>
        <w:jc w:val="center"/>
        <w:textDirection w:val="lrTb"/>
        <w:textAlignment w:val="auto"/>
        <w:outlineLvl w:val="9"/>
        <w:rPr>
          <w:rFonts w:asciiTheme="majorHAnsi" w:eastAsiaTheme="majorEastAsia" w:hAnsiTheme="majorHAnsi" w:cstheme="majorHAnsi"/>
          <w:b/>
          <w:bCs/>
          <w:color w:val="17365D" w:themeColor="text2" w:themeShade="BF"/>
          <w:spacing w:val="5"/>
          <w:kern w:val="28"/>
          <w:position w:val="0"/>
          <w:sz w:val="28"/>
          <w:szCs w:val="28"/>
          <w:lang w:val="el-GR"/>
        </w:rPr>
      </w:pPr>
    </w:p>
    <w:p w14:paraId="568F3255" w14:textId="77777777" w:rsidR="002A671F" w:rsidRPr="002A671F" w:rsidRDefault="002A671F" w:rsidP="002A671F">
      <w:pPr>
        <w:pBdr>
          <w:bottom w:val="single" w:sz="8" w:space="4" w:color="4F81BD" w:themeColor="accent1"/>
        </w:pBdr>
        <w:suppressAutoHyphens w:val="0"/>
        <w:spacing w:after="300" w:line="240" w:lineRule="auto"/>
        <w:ind w:leftChars="0" w:left="0" w:firstLineChars="0" w:firstLine="0"/>
        <w:contextualSpacing/>
        <w:jc w:val="center"/>
        <w:textDirection w:val="lrTb"/>
        <w:textAlignment w:val="auto"/>
        <w:outlineLvl w:val="9"/>
        <w:rPr>
          <w:rFonts w:asciiTheme="majorHAnsi" w:eastAsiaTheme="majorEastAsia" w:hAnsiTheme="majorHAnsi" w:cstheme="majorHAnsi"/>
          <w:b/>
          <w:bCs/>
          <w:color w:val="17365D" w:themeColor="text2" w:themeShade="BF"/>
          <w:spacing w:val="5"/>
          <w:kern w:val="28"/>
          <w:position w:val="0"/>
          <w:sz w:val="28"/>
          <w:szCs w:val="28"/>
          <w:lang w:val="el-GR"/>
        </w:rPr>
      </w:pPr>
    </w:p>
    <w:p w14:paraId="4E8AC045" w14:textId="77777777" w:rsidR="002A671F" w:rsidRPr="002A671F" w:rsidRDefault="002A671F" w:rsidP="002A671F">
      <w:pPr>
        <w:pBdr>
          <w:bottom w:val="single" w:sz="8" w:space="4" w:color="4F81BD" w:themeColor="accent1"/>
        </w:pBdr>
        <w:suppressAutoHyphens w:val="0"/>
        <w:spacing w:after="300" w:line="240" w:lineRule="auto"/>
        <w:ind w:leftChars="0" w:left="0" w:firstLineChars="0" w:firstLine="0"/>
        <w:contextualSpacing/>
        <w:jc w:val="center"/>
        <w:textDirection w:val="lrTb"/>
        <w:textAlignment w:val="auto"/>
        <w:outlineLvl w:val="9"/>
        <w:rPr>
          <w:rFonts w:asciiTheme="majorHAnsi" w:eastAsiaTheme="majorEastAsia" w:hAnsiTheme="majorHAnsi" w:cstheme="majorBidi"/>
          <w:b/>
          <w:bCs/>
          <w:color w:val="17365D" w:themeColor="text2" w:themeShade="BF"/>
          <w:spacing w:val="5"/>
          <w:kern w:val="28"/>
          <w:position w:val="0"/>
          <w:sz w:val="28"/>
          <w:szCs w:val="28"/>
          <w:lang w:val="el-GR"/>
        </w:rPr>
      </w:pPr>
      <w:r w:rsidRPr="002A671F">
        <w:rPr>
          <w:rFonts w:asciiTheme="majorHAnsi" w:eastAsiaTheme="majorEastAsia" w:hAnsiTheme="majorHAnsi" w:cstheme="majorHAnsi"/>
          <w:b/>
          <w:bCs/>
          <w:color w:val="17365D" w:themeColor="text2" w:themeShade="BF"/>
          <w:spacing w:val="5"/>
          <w:kern w:val="28"/>
          <w:position w:val="0"/>
          <w:sz w:val="28"/>
          <w:szCs w:val="28"/>
          <w:lang w:val="el-GR"/>
        </w:rPr>
        <w:t>Πρόσκληση Εκδήλωσης Ενδιαφέροντος για Θέσεις* Ψυχολόγων  γ</w:t>
      </w:r>
      <w:r w:rsidRPr="002A671F">
        <w:rPr>
          <w:rFonts w:asciiTheme="majorHAnsi" w:eastAsiaTheme="majorEastAsia" w:hAnsiTheme="majorHAnsi" w:cstheme="majorBidi"/>
          <w:b/>
          <w:bCs/>
          <w:color w:val="17365D" w:themeColor="text2" w:themeShade="BF"/>
          <w:spacing w:val="5"/>
          <w:kern w:val="28"/>
          <w:position w:val="0"/>
          <w:sz w:val="28"/>
          <w:szCs w:val="28"/>
          <w:lang w:val="el-GR"/>
        </w:rPr>
        <w:t>ια τη στελέχωση της Τηλεφωνικής Γραμμής Ψυχοκοινωνικής Υποστήριξης 10306</w:t>
      </w:r>
    </w:p>
    <w:p w14:paraId="3BFEE54B" w14:textId="77777777" w:rsidR="002A671F" w:rsidRPr="002A671F" w:rsidRDefault="002A671F" w:rsidP="002A671F">
      <w:pPr>
        <w:pBdr>
          <w:bottom w:val="single" w:sz="8" w:space="4" w:color="4F81BD" w:themeColor="accent1"/>
        </w:pBdr>
        <w:suppressAutoHyphens w:val="0"/>
        <w:spacing w:after="300" w:line="240" w:lineRule="auto"/>
        <w:ind w:leftChars="0" w:left="0" w:firstLineChars="0" w:firstLine="0"/>
        <w:contextualSpacing/>
        <w:jc w:val="center"/>
        <w:textDirection w:val="lrTb"/>
        <w:textAlignment w:val="auto"/>
        <w:outlineLvl w:val="9"/>
        <w:rPr>
          <w:rFonts w:asciiTheme="majorHAnsi" w:eastAsiaTheme="majorEastAsia" w:hAnsiTheme="majorHAnsi" w:cstheme="majorHAnsi"/>
          <w:b/>
          <w:bCs/>
          <w:color w:val="17365D" w:themeColor="text2" w:themeShade="BF"/>
          <w:spacing w:val="5"/>
          <w:kern w:val="28"/>
          <w:position w:val="0"/>
          <w:sz w:val="28"/>
          <w:szCs w:val="28"/>
          <w:lang w:val="el-GR"/>
        </w:rPr>
      </w:pPr>
      <w:r w:rsidRPr="002A671F">
        <w:rPr>
          <w:rFonts w:asciiTheme="majorHAnsi" w:eastAsiaTheme="majorEastAsia" w:hAnsiTheme="majorHAnsi" w:cstheme="majorBidi"/>
          <w:b/>
          <w:bCs/>
          <w:color w:val="17365D" w:themeColor="text2" w:themeShade="BF"/>
          <w:spacing w:val="5"/>
          <w:kern w:val="28"/>
          <w:position w:val="0"/>
          <w:sz w:val="28"/>
          <w:szCs w:val="28"/>
          <w:lang w:val="el-GR"/>
        </w:rPr>
        <w:t xml:space="preserve">  *θέσεις εργασίας κυλιόμενου ωραρίου </w:t>
      </w:r>
      <w:r w:rsidRPr="002A671F">
        <w:rPr>
          <w:rFonts w:asciiTheme="majorHAnsi" w:eastAsiaTheme="majorEastAsia" w:hAnsiTheme="majorHAnsi" w:cstheme="majorHAnsi"/>
          <w:b/>
          <w:bCs/>
          <w:i/>
          <w:iCs/>
          <w:color w:val="17365D" w:themeColor="text2" w:themeShade="BF"/>
          <w:spacing w:val="5"/>
          <w:kern w:val="28"/>
          <w:position w:val="0"/>
          <w:sz w:val="28"/>
          <w:szCs w:val="28"/>
          <w:lang w:val="el-GR"/>
        </w:rPr>
        <w:t xml:space="preserve"> </w:t>
      </w:r>
      <w:r w:rsidRPr="002A671F">
        <w:rPr>
          <w:rFonts w:asciiTheme="majorHAnsi" w:eastAsiaTheme="majorEastAsia" w:hAnsiTheme="majorHAnsi" w:cstheme="majorHAnsi"/>
          <w:b/>
          <w:bCs/>
          <w:i/>
          <w:iCs/>
          <w:color w:val="17365D" w:themeColor="text2" w:themeShade="BF"/>
          <w:spacing w:val="5"/>
          <w:kern w:val="28"/>
          <w:position w:val="0"/>
          <w:sz w:val="52"/>
          <w:szCs w:val="52"/>
          <w:lang w:val="el-GR"/>
        </w:rPr>
        <w:br/>
      </w:r>
      <w:r w:rsidRPr="002A671F">
        <w:rPr>
          <w:rFonts w:asciiTheme="majorHAnsi" w:eastAsiaTheme="majorEastAsia" w:hAnsiTheme="majorHAnsi" w:cstheme="majorBidi"/>
          <w:i/>
          <w:iCs/>
          <w:color w:val="17365D" w:themeColor="text2" w:themeShade="BF"/>
          <w:spacing w:val="5"/>
          <w:kern w:val="28"/>
          <w:position w:val="0"/>
          <w:lang w:val="el-GR"/>
        </w:rPr>
        <w:t>(στο πλαίσιο χρηματοδοτούμενου προγράμματος του Υπουργείου Υγείας)</w:t>
      </w:r>
    </w:p>
    <w:p w14:paraId="3CAF3A00" w14:textId="77777777" w:rsidR="002A671F" w:rsidRPr="002A671F" w:rsidRDefault="002A671F" w:rsidP="002A671F">
      <w:pPr>
        <w:suppressAutoHyphens w:val="0"/>
        <w:spacing w:before="100" w:beforeAutospacing="1" w:after="100" w:afterAutospacing="1" w:line="240" w:lineRule="auto"/>
        <w:ind w:leftChars="0" w:left="0" w:firstLineChars="0" w:firstLine="0"/>
        <w:textDirection w:val="lrTb"/>
        <w:textAlignment w:val="auto"/>
        <w:outlineLvl w:val="9"/>
        <w:rPr>
          <w:rFonts w:asciiTheme="majorHAnsi" w:hAnsiTheme="majorHAnsi" w:cstheme="majorHAnsi"/>
          <w:position w:val="0"/>
          <w:lang w:val="el-GR" w:eastAsia="el-GR"/>
        </w:rPr>
      </w:pPr>
      <w:r w:rsidRPr="002A671F">
        <w:rPr>
          <w:b/>
          <w:bCs/>
          <w:position w:val="0"/>
          <w:lang w:val="el-GR" w:eastAsia="el-GR"/>
        </w:rPr>
        <w:t xml:space="preserve"> </w:t>
      </w:r>
      <w:r w:rsidRPr="002A671F">
        <w:rPr>
          <w:rFonts w:asciiTheme="majorHAnsi" w:hAnsiTheme="majorHAnsi" w:cstheme="majorHAnsi"/>
          <w:position w:val="0"/>
          <w:lang w:val="el-GR" w:eastAsia="el-GR"/>
        </w:rPr>
        <w:t>Η Ομοσπονδία Φορέων Ψυχικής Υγείας και Ψυχοκοινωνικής Αποκατάστασης «Αργώ», έχοντας υπόψη:</w:t>
      </w:r>
    </w:p>
    <w:p w14:paraId="2950DDFB" w14:textId="77777777" w:rsidR="002A671F" w:rsidRPr="002A671F" w:rsidRDefault="002A671F" w:rsidP="002A671F">
      <w:pPr>
        <w:numPr>
          <w:ilvl w:val="0"/>
          <w:numId w:val="6"/>
        </w:numPr>
        <w:suppressAutoHyphens w:val="0"/>
        <w:spacing w:before="100" w:beforeAutospacing="1" w:after="100" w:afterAutospacing="1" w:line="240" w:lineRule="auto"/>
        <w:ind w:leftChars="0" w:firstLineChars="0"/>
        <w:jc w:val="left"/>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Τις διατάξεις του Ν. 2716/1999 «Εκσυγχρονισμός υπηρεσιών Ψυχικής Υγείας και άλλες διατάξεις» (ΦΕΚ Α’ 96), όπως έχει τροποποιηθεί και ισχύει,</w:t>
      </w:r>
    </w:p>
    <w:p w14:paraId="1E60A0B4" w14:textId="77777777" w:rsidR="002A671F" w:rsidRPr="002A671F" w:rsidRDefault="002A671F" w:rsidP="002A671F">
      <w:pPr>
        <w:numPr>
          <w:ilvl w:val="0"/>
          <w:numId w:val="6"/>
        </w:numPr>
        <w:suppressAutoHyphens w:val="0"/>
        <w:spacing w:before="100" w:beforeAutospacing="1" w:after="100" w:afterAutospacing="1" w:line="240" w:lineRule="auto"/>
        <w:ind w:leftChars="0" w:firstLineChars="0"/>
        <w:jc w:val="left"/>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 xml:space="preserve">Την υπ’ </w:t>
      </w:r>
      <w:proofErr w:type="spellStart"/>
      <w:r w:rsidRPr="002A671F">
        <w:rPr>
          <w:rFonts w:asciiTheme="majorHAnsi" w:hAnsiTheme="majorHAnsi" w:cstheme="majorHAnsi"/>
          <w:position w:val="0"/>
          <w:lang w:val="el-GR" w:eastAsia="el-GR"/>
        </w:rPr>
        <w:t>αριθμ</w:t>
      </w:r>
      <w:proofErr w:type="spellEnd"/>
      <w:r w:rsidRPr="002A671F">
        <w:rPr>
          <w:rFonts w:asciiTheme="majorHAnsi" w:hAnsiTheme="majorHAnsi" w:cstheme="majorHAnsi"/>
          <w:position w:val="0"/>
          <w:lang w:val="el-GR" w:eastAsia="el-GR"/>
        </w:rPr>
        <w:t xml:space="preserve">. </w:t>
      </w:r>
      <w:proofErr w:type="spellStart"/>
      <w:r w:rsidRPr="002A671F">
        <w:rPr>
          <w:rFonts w:asciiTheme="majorHAnsi" w:hAnsiTheme="majorHAnsi" w:cstheme="majorHAnsi"/>
          <w:position w:val="0"/>
          <w:lang w:val="el-GR" w:eastAsia="el-GR"/>
        </w:rPr>
        <w:t>πρωτ</w:t>
      </w:r>
      <w:proofErr w:type="spellEnd"/>
      <w:r w:rsidRPr="002A671F">
        <w:rPr>
          <w:rFonts w:asciiTheme="majorHAnsi" w:hAnsiTheme="majorHAnsi" w:cstheme="majorHAnsi"/>
          <w:position w:val="0"/>
          <w:lang w:val="el-GR" w:eastAsia="el-GR"/>
        </w:rPr>
        <w:t>. Γ3β/</w:t>
      </w:r>
      <w:proofErr w:type="spellStart"/>
      <w:r w:rsidRPr="002A671F">
        <w:rPr>
          <w:rFonts w:asciiTheme="majorHAnsi" w:hAnsiTheme="majorHAnsi" w:cstheme="majorHAnsi"/>
          <w:position w:val="0"/>
          <w:lang w:val="el-GR" w:eastAsia="el-GR"/>
        </w:rPr>
        <w:t>Γ.Π.οικ</w:t>
      </w:r>
      <w:proofErr w:type="spellEnd"/>
      <w:r w:rsidRPr="002A671F">
        <w:rPr>
          <w:rFonts w:asciiTheme="majorHAnsi" w:hAnsiTheme="majorHAnsi" w:cstheme="majorHAnsi"/>
          <w:position w:val="0"/>
          <w:lang w:val="el-GR" w:eastAsia="el-GR"/>
        </w:rPr>
        <w:t>. 68046/25.11.2022 απόφαση έγκρισης σκοπιμότητας για τη λειτουργία της Τηλεφωνικής Γραμμής αντιμετώπισης των μακροπρόθεσμων συνεπειών της πανδημίας COVID-19 (</w:t>
      </w:r>
      <w:proofErr w:type="spellStart"/>
      <w:r w:rsidRPr="002A671F">
        <w:rPr>
          <w:rFonts w:asciiTheme="majorHAnsi" w:hAnsiTheme="majorHAnsi" w:cstheme="majorHAnsi"/>
          <w:position w:val="0"/>
          <w:lang w:val="el-GR" w:eastAsia="el-GR"/>
        </w:rPr>
        <w:t>long</w:t>
      </w:r>
      <w:proofErr w:type="spellEnd"/>
      <w:r w:rsidRPr="002A671F">
        <w:rPr>
          <w:rFonts w:asciiTheme="majorHAnsi" w:hAnsiTheme="majorHAnsi" w:cstheme="majorHAnsi"/>
          <w:position w:val="0"/>
          <w:lang w:val="el-GR" w:eastAsia="el-GR"/>
        </w:rPr>
        <w:t xml:space="preserve"> COVID </w:t>
      </w:r>
      <w:proofErr w:type="spellStart"/>
      <w:r w:rsidRPr="002A671F">
        <w:rPr>
          <w:rFonts w:asciiTheme="majorHAnsi" w:hAnsiTheme="majorHAnsi" w:cstheme="majorHAnsi"/>
          <w:position w:val="0"/>
          <w:lang w:val="el-GR" w:eastAsia="el-GR"/>
        </w:rPr>
        <w:t>effect</w:t>
      </w:r>
      <w:proofErr w:type="spellEnd"/>
      <w:r w:rsidRPr="002A671F">
        <w:rPr>
          <w:rFonts w:asciiTheme="majorHAnsi" w:hAnsiTheme="majorHAnsi" w:cstheme="majorHAnsi"/>
          <w:position w:val="0"/>
          <w:lang w:val="el-GR" w:eastAsia="el-GR"/>
        </w:rPr>
        <w:t>) στην Ψυχική Υγεία, στο πλαίσιο του έργου «Δράσεις αντιμετώπισης των μακροπρόθεσμων συνεπειών της πανδημίας COVID-19 (</w:t>
      </w:r>
      <w:proofErr w:type="spellStart"/>
      <w:r w:rsidRPr="002A671F">
        <w:rPr>
          <w:rFonts w:asciiTheme="majorHAnsi" w:hAnsiTheme="majorHAnsi" w:cstheme="majorHAnsi"/>
          <w:position w:val="0"/>
          <w:lang w:val="el-GR" w:eastAsia="el-GR"/>
        </w:rPr>
        <w:t>long</w:t>
      </w:r>
      <w:proofErr w:type="spellEnd"/>
      <w:r w:rsidRPr="002A671F">
        <w:rPr>
          <w:rFonts w:asciiTheme="majorHAnsi" w:hAnsiTheme="majorHAnsi" w:cstheme="majorHAnsi"/>
          <w:position w:val="0"/>
          <w:lang w:val="el-GR" w:eastAsia="el-GR"/>
        </w:rPr>
        <w:t xml:space="preserve"> COVID </w:t>
      </w:r>
      <w:proofErr w:type="spellStart"/>
      <w:r w:rsidRPr="002A671F">
        <w:rPr>
          <w:rFonts w:asciiTheme="majorHAnsi" w:hAnsiTheme="majorHAnsi" w:cstheme="majorHAnsi"/>
          <w:position w:val="0"/>
          <w:lang w:val="el-GR" w:eastAsia="el-GR"/>
        </w:rPr>
        <w:t>effect</w:t>
      </w:r>
      <w:proofErr w:type="spellEnd"/>
      <w:r w:rsidRPr="002A671F">
        <w:rPr>
          <w:rFonts w:asciiTheme="majorHAnsi" w:hAnsiTheme="majorHAnsi" w:cstheme="majorHAnsi"/>
          <w:position w:val="0"/>
          <w:lang w:val="el-GR" w:eastAsia="el-GR"/>
        </w:rPr>
        <w:t xml:space="preserve">) στην Ψυχική Υγεία» της Δράσης «Μεταρρύθμιση των Υπηρεσιών Ψυχικής Υγείας» (ID16820), το οποίο έχει ενταχθεί στο Ταμείο Ανάκαμψης και Ανθεκτικότητας, δυνάμει της υπ’ </w:t>
      </w:r>
      <w:proofErr w:type="spellStart"/>
      <w:r w:rsidRPr="002A671F">
        <w:rPr>
          <w:rFonts w:asciiTheme="majorHAnsi" w:hAnsiTheme="majorHAnsi" w:cstheme="majorHAnsi"/>
          <w:position w:val="0"/>
          <w:lang w:val="el-GR" w:eastAsia="el-GR"/>
        </w:rPr>
        <w:t>αριθμ</w:t>
      </w:r>
      <w:proofErr w:type="spellEnd"/>
      <w:r w:rsidRPr="002A671F">
        <w:rPr>
          <w:rFonts w:asciiTheme="majorHAnsi" w:hAnsiTheme="majorHAnsi" w:cstheme="majorHAnsi"/>
          <w:position w:val="0"/>
          <w:lang w:val="el-GR" w:eastAsia="el-GR"/>
        </w:rPr>
        <w:t>. 41511 ΕΞ 2022/29.03.2022 απόφασης ένταξης, όπως ισχύει,</w:t>
      </w:r>
    </w:p>
    <w:p w14:paraId="7C01EDE8" w14:textId="77777777" w:rsidR="002A671F" w:rsidRPr="002A671F" w:rsidRDefault="002A671F" w:rsidP="002A671F">
      <w:pPr>
        <w:numPr>
          <w:ilvl w:val="0"/>
          <w:numId w:val="6"/>
        </w:numPr>
        <w:suppressAutoHyphens w:val="0"/>
        <w:spacing w:before="100" w:beforeAutospacing="1" w:after="100" w:afterAutospacing="1" w:line="240" w:lineRule="auto"/>
        <w:ind w:leftChars="0" w:firstLineChars="0"/>
        <w:jc w:val="left"/>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 xml:space="preserve">Την υπ’ </w:t>
      </w:r>
      <w:proofErr w:type="spellStart"/>
      <w:r w:rsidRPr="002A671F">
        <w:rPr>
          <w:rFonts w:asciiTheme="majorHAnsi" w:hAnsiTheme="majorHAnsi" w:cstheme="majorHAnsi"/>
          <w:position w:val="0"/>
          <w:lang w:val="el-GR" w:eastAsia="el-GR"/>
        </w:rPr>
        <w:t>αριθμ</w:t>
      </w:r>
      <w:proofErr w:type="spellEnd"/>
      <w:r w:rsidRPr="002A671F">
        <w:rPr>
          <w:rFonts w:asciiTheme="majorHAnsi" w:hAnsiTheme="majorHAnsi" w:cstheme="majorHAnsi"/>
          <w:position w:val="0"/>
          <w:lang w:val="el-GR" w:eastAsia="el-GR"/>
        </w:rPr>
        <w:t xml:space="preserve">. </w:t>
      </w:r>
      <w:proofErr w:type="spellStart"/>
      <w:r w:rsidRPr="002A671F">
        <w:rPr>
          <w:rFonts w:asciiTheme="majorHAnsi" w:hAnsiTheme="majorHAnsi" w:cstheme="majorHAnsi"/>
          <w:position w:val="0"/>
          <w:lang w:val="el-GR" w:eastAsia="el-GR"/>
        </w:rPr>
        <w:t>πρωτ</w:t>
      </w:r>
      <w:proofErr w:type="spellEnd"/>
      <w:r w:rsidRPr="002A671F">
        <w:rPr>
          <w:rFonts w:asciiTheme="majorHAnsi" w:hAnsiTheme="majorHAnsi" w:cstheme="majorHAnsi"/>
          <w:position w:val="0"/>
          <w:lang w:val="el-GR" w:eastAsia="el-GR"/>
        </w:rPr>
        <w:t>. Γ3β/</w:t>
      </w:r>
      <w:proofErr w:type="spellStart"/>
      <w:r w:rsidRPr="002A671F">
        <w:rPr>
          <w:rFonts w:asciiTheme="majorHAnsi" w:hAnsiTheme="majorHAnsi" w:cstheme="majorHAnsi"/>
          <w:position w:val="0"/>
          <w:lang w:val="el-GR" w:eastAsia="el-GR"/>
        </w:rPr>
        <w:t>Γ.Π.οικ</w:t>
      </w:r>
      <w:proofErr w:type="spellEnd"/>
      <w:r w:rsidRPr="002A671F">
        <w:rPr>
          <w:rFonts w:asciiTheme="majorHAnsi" w:hAnsiTheme="majorHAnsi" w:cstheme="majorHAnsi"/>
          <w:position w:val="0"/>
          <w:lang w:val="el-GR" w:eastAsia="el-GR"/>
        </w:rPr>
        <w:t xml:space="preserve">. 68049/25.11.2022 απόφαση έγκρισης σκοπιμότητας για τον σχεδιασμό και την εφαρμογή προγράμματος ψυχοκοινωνικής υποστήριξης και </w:t>
      </w:r>
      <w:proofErr w:type="spellStart"/>
      <w:r w:rsidRPr="002A671F">
        <w:rPr>
          <w:rFonts w:asciiTheme="majorHAnsi" w:hAnsiTheme="majorHAnsi" w:cstheme="majorHAnsi"/>
          <w:position w:val="0"/>
          <w:lang w:val="el-GR" w:eastAsia="el-GR"/>
        </w:rPr>
        <w:t>ψυχοεκπαίδευσης</w:t>
      </w:r>
      <w:proofErr w:type="spellEnd"/>
      <w:r w:rsidRPr="002A671F">
        <w:rPr>
          <w:rFonts w:asciiTheme="majorHAnsi" w:hAnsiTheme="majorHAnsi" w:cstheme="majorHAnsi"/>
          <w:position w:val="0"/>
          <w:lang w:val="el-GR" w:eastAsia="el-GR"/>
        </w:rPr>
        <w:t xml:space="preserve"> μέσω της δωρεάν τηλεφωνικής γραμμής «10306», στο πλαίσιο του έργου «Σχεδιασμός και υλοποίηση προγραμμάτων </w:t>
      </w:r>
      <w:proofErr w:type="spellStart"/>
      <w:r w:rsidRPr="002A671F">
        <w:rPr>
          <w:rFonts w:asciiTheme="majorHAnsi" w:hAnsiTheme="majorHAnsi" w:cstheme="majorHAnsi"/>
          <w:position w:val="0"/>
          <w:lang w:val="el-GR" w:eastAsia="el-GR"/>
        </w:rPr>
        <w:t>ψυχοεκπαίδευσης</w:t>
      </w:r>
      <w:proofErr w:type="spellEnd"/>
      <w:r w:rsidRPr="002A671F">
        <w:rPr>
          <w:rFonts w:asciiTheme="majorHAnsi" w:hAnsiTheme="majorHAnsi" w:cstheme="majorHAnsi"/>
          <w:position w:val="0"/>
          <w:lang w:val="el-GR" w:eastAsia="el-GR"/>
        </w:rPr>
        <w:t xml:space="preserve">, ανταλλαγής εμπειριών &amp; καλών πρακτικών, παροχής ψυχολογικής υποστήριξης σε ασθενείς με χρόνια νοσήματα &amp; ανάπτυξη Ψηφιακού Μητρώου ασθενών που πάσχουν από Άνοια &amp; </w:t>
      </w:r>
      <w:proofErr w:type="spellStart"/>
      <w:r w:rsidRPr="002A671F">
        <w:rPr>
          <w:rFonts w:asciiTheme="majorHAnsi" w:hAnsiTheme="majorHAnsi" w:cstheme="majorHAnsi"/>
          <w:position w:val="0"/>
          <w:lang w:val="el-GR" w:eastAsia="el-GR"/>
        </w:rPr>
        <w:t>Alzheimer’s</w:t>
      </w:r>
      <w:proofErr w:type="spellEnd"/>
      <w:r w:rsidRPr="002A671F">
        <w:rPr>
          <w:rFonts w:asciiTheme="majorHAnsi" w:hAnsiTheme="majorHAnsi" w:cstheme="majorHAnsi"/>
          <w:position w:val="0"/>
          <w:lang w:val="el-GR" w:eastAsia="el-GR"/>
        </w:rPr>
        <w:t xml:space="preserve">», της Δράσης «Μεταρρύθμιση των Υπηρεσιών Ψυχικής Υγείας» (ID16820), ενταγμένο στο Ταμείο Ανάκαμψης και Ανθεκτικότητας, δυνάμει της υπ’ </w:t>
      </w:r>
      <w:proofErr w:type="spellStart"/>
      <w:r w:rsidRPr="002A671F">
        <w:rPr>
          <w:rFonts w:asciiTheme="majorHAnsi" w:hAnsiTheme="majorHAnsi" w:cstheme="majorHAnsi"/>
          <w:position w:val="0"/>
          <w:lang w:val="el-GR" w:eastAsia="el-GR"/>
        </w:rPr>
        <w:t>αριθμ</w:t>
      </w:r>
      <w:proofErr w:type="spellEnd"/>
      <w:r w:rsidRPr="002A671F">
        <w:rPr>
          <w:rFonts w:asciiTheme="majorHAnsi" w:hAnsiTheme="majorHAnsi" w:cstheme="majorHAnsi"/>
          <w:position w:val="0"/>
          <w:lang w:val="el-GR" w:eastAsia="el-GR"/>
        </w:rPr>
        <w:t>. 93612 ΕΞ 2022/04.07.2022 απόφασης ένταξης, όπως ισχύει,</w:t>
      </w:r>
    </w:p>
    <w:p w14:paraId="7110D949" w14:textId="77777777" w:rsidR="002A671F" w:rsidRDefault="002A671F" w:rsidP="002A671F">
      <w:pPr>
        <w:suppressAutoHyphens w:val="0"/>
        <w:spacing w:after="200" w:line="276" w:lineRule="auto"/>
        <w:ind w:leftChars="0" w:left="360" w:firstLineChars="0" w:firstLine="0"/>
        <w:jc w:val="center"/>
        <w:textDirection w:val="lrTb"/>
        <w:textAlignment w:val="auto"/>
        <w:outlineLvl w:val="9"/>
        <w:rPr>
          <w:rFonts w:asciiTheme="majorHAnsi" w:eastAsiaTheme="minorEastAsia" w:hAnsiTheme="majorHAnsi" w:cstheme="majorHAnsi"/>
          <w:position w:val="0"/>
          <w:lang w:val="el-GR" w:eastAsia="el-GR"/>
        </w:rPr>
      </w:pPr>
      <w:r w:rsidRPr="002A671F">
        <w:rPr>
          <w:rFonts w:asciiTheme="majorHAnsi" w:eastAsiaTheme="minorEastAsia" w:hAnsiTheme="majorHAnsi" w:cstheme="majorHAnsi"/>
          <w:position w:val="0"/>
          <w:lang w:val="el-GR" w:eastAsia="el-GR"/>
        </w:rPr>
        <w:t>ΠΡΟΚΗΡΥΣΣΕΙ</w:t>
      </w:r>
    </w:p>
    <w:p w14:paraId="4752B207" w14:textId="77777777" w:rsidR="00B57754" w:rsidRPr="002A671F" w:rsidRDefault="00B57754" w:rsidP="002A671F">
      <w:pPr>
        <w:suppressAutoHyphens w:val="0"/>
        <w:spacing w:after="200" w:line="276" w:lineRule="auto"/>
        <w:ind w:leftChars="0" w:left="360" w:firstLineChars="0" w:firstLine="0"/>
        <w:jc w:val="center"/>
        <w:textDirection w:val="lrTb"/>
        <w:textAlignment w:val="auto"/>
        <w:outlineLvl w:val="9"/>
        <w:rPr>
          <w:rFonts w:asciiTheme="majorHAnsi" w:eastAsiaTheme="minorEastAsia" w:hAnsiTheme="majorHAnsi" w:cstheme="majorHAnsi"/>
          <w:position w:val="0"/>
          <w:lang w:val="el-GR" w:eastAsia="el-GR"/>
        </w:rPr>
      </w:pPr>
    </w:p>
    <w:p w14:paraId="2E6CB70A" w14:textId="77777777" w:rsidR="002A671F" w:rsidRPr="002A671F" w:rsidRDefault="002A671F" w:rsidP="002A671F">
      <w:pPr>
        <w:suppressAutoHyphens w:val="0"/>
        <w:spacing w:before="100" w:beforeAutospacing="1" w:after="100" w:afterAutospacing="1" w:line="240" w:lineRule="auto"/>
        <w:ind w:leftChars="0" w:left="0" w:firstLineChars="0" w:firstLine="0"/>
        <w:jc w:val="left"/>
        <w:textDirection w:val="lrTb"/>
        <w:textAlignment w:val="auto"/>
        <w:outlineLvl w:val="2"/>
        <w:rPr>
          <w:rFonts w:asciiTheme="majorHAnsi" w:hAnsiTheme="majorHAnsi" w:cstheme="majorHAnsi"/>
          <w:b/>
          <w:bCs/>
          <w:position w:val="0"/>
          <w:lang w:val="el-GR" w:eastAsia="el-GR"/>
        </w:rPr>
      </w:pPr>
      <w:r w:rsidRPr="002A671F">
        <w:rPr>
          <w:rFonts w:asciiTheme="majorHAnsi" w:hAnsiTheme="majorHAnsi" w:cstheme="majorHAnsi"/>
          <w:b/>
          <w:bCs/>
          <w:position w:val="0"/>
          <w:lang w:val="el-GR" w:eastAsia="el-GR"/>
        </w:rPr>
        <w:lastRenderedPageBreak/>
        <w:t>επτά (7) θέσεις Ψυχολόγων μερικής απασχόλησης και ορισμένου χρόνου</w:t>
      </w:r>
      <w:r w:rsidRPr="002A671F">
        <w:rPr>
          <w:rFonts w:asciiTheme="majorHAnsi" w:hAnsiTheme="majorHAnsi" w:cstheme="majorHAnsi"/>
          <w:position w:val="0"/>
          <w:lang w:val="el-GR" w:eastAsia="el-GR"/>
        </w:rPr>
        <w:t>, ως εξής:</w:t>
      </w:r>
    </w:p>
    <w:p w14:paraId="1BB6B54E" w14:textId="77777777" w:rsidR="002A671F" w:rsidRPr="002A671F" w:rsidRDefault="002A671F" w:rsidP="002A671F">
      <w:pPr>
        <w:suppressAutoHyphens w:val="0"/>
        <w:spacing w:line="240" w:lineRule="auto"/>
        <w:ind w:leftChars="0" w:left="0" w:firstLineChars="0" w:firstLine="0"/>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Η Γραμμή Ψυχοκοινωνικής Υποστήριξης 10306, η οποία λειτουργεί υπό την εποπτεία του Υπουργείου Υγείας, προκηρύσσει, για την κάλυψη αναγκών τηλεφωνικής ψυχολογικής υποστήριξης των πολιτών, επτά (7) θέσεις Ψυχολόγων με σύμβαση ορισμένου χρόνου έξι (6) μηνών και μερικής απασχόλησης (30 ώρες εβδομαδιαίως) και προσδιορισμό επιλαχόντων.</w:t>
      </w:r>
    </w:p>
    <w:p w14:paraId="4B562D6E" w14:textId="77777777" w:rsidR="002A671F" w:rsidRPr="002A671F" w:rsidRDefault="002A671F" w:rsidP="002A671F">
      <w:pPr>
        <w:suppressAutoHyphens w:val="0"/>
        <w:spacing w:line="240" w:lineRule="auto"/>
        <w:ind w:leftChars="0" w:left="0" w:firstLineChars="0" w:firstLine="0"/>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Η αμοιβή καθορίζεται βάσει του Ενιαίου Μισθολογίου Δημοσίων Υπαλλήλων, συμπεριλαμβανομένων των προβλεπόμενων επιδομάτων και των νόμιμων προσαυξήσεων για νυχτερινή εργασία και αργίες, (δεν καταβάλλονται δώρα ή επίδομα αδείας).</w:t>
      </w:r>
    </w:p>
    <w:p w14:paraId="4419A25D" w14:textId="77777777" w:rsidR="002A671F" w:rsidRPr="002A671F" w:rsidRDefault="002A671F" w:rsidP="002A671F">
      <w:pPr>
        <w:suppressAutoHyphens w:val="0"/>
        <w:spacing w:line="240" w:lineRule="auto"/>
        <w:ind w:leftChars="0" w:left="0" w:firstLineChars="0" w:firstLine="0"/>
        <w:textDirection w:val="lrTb"/>
        <w:textAlignment w:val="auto"/>
        <w:outlineLvl w:val="3"/>
        <w:rPr>
          <w:rFonts w:asciiTheme="majorHAnsi" w:hAnsiTheme="majorHAnsi" w:cstheme="majorHAnsi"/>
          <w:b/>
          <w:bCs/>
          <w:position w:val="0"/>
          <w:lang w:val="el-GR" w:eastAsia="el-GR"/>
        </w:rPr>
      </w:pPr>
    </w:p>
    <w:p w14:paraId="2676959D" w14:textId="77777777" w:rsidR="002A671F" w:rsidRPr="002A671F" w:rsidRDefault="002A671F" w:rsidP="002A671F">
      <w:pPr>
        <w:suppressAutoHyphens w:val="0"/>
        <w:spacing w:line="240" w:lineRule="auto"/>
        <w:ind w:leftChars="0" w:left="0" w:firstLineChars="0" w:firstLine="0"/>
        <w:textDirection w:val="lrTb"/>
        <w:textAlignment w:val="auto"/>
        <w:outlineLvl w:val="3"/>
        <w:rPr>
          <w:rFonts w:asciiTheme="majorHAnsi" w:hAnsiTheme="majorHAnsi" w:cstheme="majorHAnsi"/>
          <w:b/>
          <w:bCs/>
          <w:position w:val="0"/>
          <w:lang w:val="el-GR" w:eastAsia="el-GR"/>
        </w:rPr>
      </w:pPr>
      <w:r w:rsidRPr="002A671F">
        <w:rPr>
          <w:rFonts w:asciiTheme="majorHAnsi" w:hAnsiTheme="majorHAnsi" w:cstheme="majorHAnsi"/>
          <w:b/>
          <w:bCs/>
          <w:position w:val="0"/>
          <w:lang w:val="el-GR" w:eastAsia="el-GR"/>
        </w:rPr>
        <w:t xml:space="preserve">Αντικείμενο Θέσης. </w:t>
      </w:r>
    </w:p>
    <w:p w14:paraId="2E567AFB" w14:textId="77777777" w:rsidR="002A671F" w:rsidRPr="002A671F" w:rsidRDefault="002A671F" w:rsidP="002A671F">
      <w:pPr>
        <w:suppressAutoHyphens w:val="0"/>
        <w:spacing w:line="240" w:lineRule="auto"/>
        <w:ind w:leftChars="0" w:left="0" w:firstLineChars="0" w:firstLine="0"/>
        <w:textDirection w:val="lrTb"/>
        <w:textAlignment w:val="auto"/>
        <w:outlineLvl w:val="3"/>
        <w:rPr>
          <w:rFonts w:asciiTheme="majorHAnsi" w:hAnsiTheme="majorHAnsi" w:cstheme="majorHAnsi"/>
          <w:position w:val="0"/>
          <w:lang w:val="el-GR" w:eastAsia="el-GR"/>
        </w:rPr>
      </w:pPr>
      <w:r w:rsidRPr="002A671F">
        <w:rPr>
          <w:rFonts w:asciiTheme="majorHAnsi" w:eastAsiaTheme="minorEastAsia" w:hAnsiTheme="majorHAnsi" w:cstheme="majorHAnsi"/>
          <w:position w:val="0"/>
          <w:lang w:val="el-GR"/>
        </w:rPr>
        <w:t xml:space="preserve">Οι </w:t>
      </w:r>
      <w:proofErr w:type="spellStart"/>
      <w:r w:rsidRPr="002A671F">
        <w:rPr>
          <w:rFonts w:asciiTheme="majorHAnsi" w:eastAsiaTheme="minorEastAsia" w:hAnsiTheme="majorHAnsi" w:cstheme="majorHAnsi"/>
          <w:position w:val="0"/>
          <w:lang w:val="el-GR"/>
        </w:rPr>
        <w:t>προσληφθέντες</w:t>
      </w:r>
      <w:proofErr w:type="spellEnd"/>
      <w:r w:rsidRPr="002A671F">
        <w:rPr>
          <w:rFonts w:asciiTheme="majorHAnsi" w:eastAsiaTheme="minorEastAsia" w:hAnsiTheme="majorHAnsi" w:cstheme="majorHAnsi"/>
          <w:position w:val="0"/>
          <w:lang w:val="el-GR"/>
        </w:rPr>
        <w:t xml:space="preserve"> θα παρέχουν τηλεφωνική ψυχολογική υποστήριξη σε άτομα όλων των ηλικιών που καλούν στην Γραμμή 10306 και θα διαχειρίζονται ψυχοκοινωνικές κρίσεις. Η συμμετοχή σε εβδομαδιαίες εποπτικές συνεδρίες και στο εκπαιδευτικό πρόγραμμα της Γραμμής είναι υποχρεωτική.</w:t>
      </w:r>
    </w:p>
    <w:p w14:paraId="46B8CBF2" w14:textId="77777777" w:rsidR="002A671F" w:rsidRPr="002A671F" w:rsidRDefault="002A671F" w:rsidP="002A671F">
      <w:pPr>
        <w:suppressAutoHyphens w:val="0"/>
        <w:spacing w:line="240" w:lineRule="auto"/>
        <w:ind w:leftChars="0" w:left="0" w:firstLineChars="0" w:firstLine="0"/>
        <w:textDirection w:val="lrTb"/>
        <w:textAlignment w:val="auto"/>
        <w:outlineLvl w:val="3"/>
        <w:rPr>
          <w:rFonts w:asciiTheme="majorHAnsi" w:hAnsiTheme="majorHAnsi" w:cstheme="majorHAnsi"/>
          <w:position w:val="0"/>
          <w:lang w:val="el-GR" w:eastAsia="el-GR"/>
        </w:rPr>
      </w:pPr>
    </w:p>
    <w:p w14:paraId="3A74D7CF" w14:textId="77777777" w:rsidR="002A671F" w:rsidRPr="002A671F" w:rsidRDefault="002A671F" w:rsidP="002A671F">
      <w:pPr>
        <w:suppressAutoHyphens w:val="0"/>
        <w:spacing w:line="240" w:lineRule="auto"/>
        <w:ind w:leftChars="0" w:left="0" w:firstLineChars="0" w:firstLine="0"/>
        <w:textDirection w:val="lrTb"/>
        <w:textAlignment w:val="auto"/>
        <w:outlineLvl w:val="3"/>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Η παρούσα πρόσληψη αφορά:</w:t>
      </w:r>
    </w:p>
    <w:p w14:paraId="2F87F252" w14:textId="77777777" w:rsidR="002A671F" w:rsidRPr="002A671F" w:rsidRDefault="002A671F" w:rsidP="002A671F">
      <w:pPr>
        <w:numPr>
          <w:ilvl w:val="0"/>
          <w:numId w:val="7"/>
        </w:numPr>
        <w:suppressAutoHyphens w:val="0"/>
        <w:spacing w:after="200" w:line="240" w:lineRule="auto"/>
        <w:ind w:leftChars="0" w:firstLineChars="0"/>
        <w:contextualSpacing/>
        <w:jc w:val="left"/>
        <w:textDirection w:val="lrTb"/>
        <w:textAlignment w:val="auto"/>
        <w:outlineLvl w:val="3"/>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Την Επιλογή 1 της Γραμμής 10306: παροχή ψυχολογικής και ψυχοκοινωνικής υποστήριξης σε ενήλικες και άτομα Τρίτης Ηλικίας.</w:t>
      </w:r>
    </w:p>
    <w:p w14:paraId="0D6810A1" w14:textId="77777777" w:rsidR="002A671F" w:rsidRPr="002A671F" w:rsidRDefault="002A671F" w:rsidP="002A671F">
      <w:pPr>
        <w:numPr>
          <w:ilvl w:val="0"/>
          <w:numId w:val="7"/>
        </w:numPr>
        <w:suppressAutoHyphens w:val="0"/>
        <w:spacing w:after="200" w:line="240" w:lineRule="auto"/>
        <w:ind w:leftChars="0" w:firstLineChars="0"/>
        <w:contextualSpacing/>
        <w:jc w:val="left"/>
        <w:textDirection w:val="lrTb"/>
        <w:textAlignment w:val="auto"/>
        <w:outlineLvl w:val="3"/>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Την Επιλογή 3 της Γραμμής 10306: άμεση παρέμβαση σε καταστάσεις κρίσης και φυσικές καταστροφές, καθώς και</w:t>
      </w:r>
    </w:p>
    <w:p w14:paraId="6C52A5FC" w14:textId="77777777" w:rsidR="002A671F" w:rsidRPr="002A671F" w:rsidRDefault="002A671F" w:rsidP="002A671F">
      <w:pPr>
        <w:numPr>
          <w:ilvl w:val="0"/>
          <w:numId w:val="7"/>
        </w:numPr>
        <w:suppressAutoHyphens w:val="0"/>
        <w:spacing w:after="200" w:line="240" w:lineRule="auto"/>
        <w:ind w:leftChars="0" w:firstLineChars="0"/>
        <w:contextualSpacing/>
        <w:jc w:val="left"/>
        <w:textDirection w:val="lrTb"/>
        <w:textAlignment w:val="auto"/>
        <w:outlineLvl w:val="3"/>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Την Επιλογή 4 της Γραμμής 10306: παροχή εξειδικευμένης ψυχολογικής και ψυχοκοινωνικής υποστήριξης σε παιδιά και εφήβους, σε οικογένειες, σε εκπαιδευτικούς όλων των βαθμίδων, καθώς και σε κάθε άτομο που εμπλέκεται με παιδιά και εφήβους.</w:t>
      </w:r>
    </w:p>
    <w:p w14:paraId="39B6A8E9" w14:textId="77777777" w:rsidR="002A671F" w:rsidRPr="002A671F" w:rsidRDefault="002A671F" w:rsidP="002A671F">
      <w:pPr>
        <w:numPr>
          <w:ilvl w:val="0"/>
          <w:numId w:val="7"/>
        </w:numPr>
        <w:suppressAutoHyphens w:val="0"/>
        <w:spacing w:after="200" w:line="240" w:lineRule="auto"/>
        <w:ind w:leftChars="0" w:firstLineChars="0"/>
        <w:contextualSpacing/>
        <w:jc w:val="left"/>
        <w:textDirection w:val="lrTb"/>
        <w:textAlignment w:val="auto"/>
        <w:outlineLvl w:val="3"/>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Και γενικά, τ</w:t>
      </w:r>
      <w:r w:rsidRPr="002A671F">
        <w:rPr>
          <w:rFonts w:asciiTheme="majorHAnsi" w:eastAsiaTheme="minorEastAsia" w:hAnsiTheme="majorHAnsi" w:cstheme="majorHAnsi"/>
          <w:position w:val="0"/>
          <w:lang w:val="el-GR"/>
        </w:rPr>
        <w:t>ην κάλυψη αναγκών νέων ή υφιστάμενων υπηρεσιών της Γραμμής, ανάλογα με την κοινωνικοπολιτική συγκυρία.</w:t>
      </w:r>
    </w:p>
    <w:p w14:paraId="2F7ACFEE" w14:textId="77777777" w:rsidR="002A671F" w:rsidRPr="002A671F" w:rsidRDefault="002A671F" w:rsidP="002A671F">
      <w:pPr>
        <w:suppressAutoHyphens w:val="0"/>
        <w:spacing w:line="240" w:lineRule="auto"/>
        <w:ind w:leftChars="0" w:left="720" w:firstLineChars="0" w:firstLine="0"/>
        <w:contextualSpacing/>
        <w:textDirection w:val="lrTb"/>
        <w:textAlignment w:val="auto"/>
        <w:outlineLvl w:val="3"/>
        <w:rPr>
          <w:rFonts w:asciiTheme="majorHAnsi" w:hAnsiTheme="majorHAnsi" w:cstheme="majorHAnsi"/>
          <w:position w:val="0"/>
          <w:lang w:val="el-GR" w:eastAsia="el-GR"/>
        </w:rPr>
      </w:pPr>
    </w:p>
    <w:p w14:paraId="1587BCC6" w14:textId="77777777" w:rsidR="002A671F" w:rsidRPr="002A671F" w:rsidRDefault="002A671F" w:rsidP="002A671F">
      <w:pPr>
        <w:pBdr>
          <w:top w:val="single" w:sz="4" w:space="1" w:color="auto"/>
          <w:left w:val="single" w:sz="4" w:space="4" w:color="auto"/>
          <w:bottom w:val="single" w:sz="4" w:space="1" w:color="auto"/>
          <w:right w:val="single" w:sz="4" w:space="4" w:color="auto"/>
        </w:pBdr>
        <w:suppressAutoHyphens w:val="0"/>
        <w:spacing w:line="240" w:lineRule="auto"/>
        <w:ind w:leftChars="0" w:left="0" w:firstLineChars="0" w:firstLine="0"/>
        <w:textDirection w:val="lrTb"/>
        <w:textAlignment w:val="auto"/>
        <w:outlineLvl w:val="9"/>
        <w:rPr>
          <w:rFonts w:asciiTheme="majorHAnsi" w:eastAsiaTheme="minorEastAsia" w:hAnsiTheme="majorHAnsi" w:cstheme="majorHAnsi"/>
          <w:i/>
          <w:iCs/>
          <w:position w:val="0"/>
          <w:lang w:val="el-GR"/>
        </w:rPr>
      </w:pPr>
      <w:r w:rsidRPr="002A671F">
        <w:rPr>
          <w:rFonts w:asciiTheme="majorHAnsi" w:eastAsiaTheme="minorEastAsia" w:hAnsiTheme="majorHAnsi" w:cstheme="majorHAnsi"/>
          <w:b/>
          <w:bCs/>
          <w:position w:val="0"/>
          <w:lang w:val="el-GR"/>
        </w:rPr>
        <w:t>Συνθήκες Απασχόλησης.</w:t>
      </w:r>
      <w:r w:rsidRPr="002A671F">
        <w:rPr>
          <w:rFonts w:asciiTheme="majorHAnsi" w:eastAsiaTheme="minorEastAsia" w:hAnsiTheme="majorHAnsi" w:cstheme="majorHAnsi"/>
          <w:position w:val="0"/>
          <w:lang w:val="el-GR"/>
        </w:rPr>
        <w:t xml:space="preserve"> </w:t>
      </w:r>
      <w:r w:rsidRPr="002A671F">
        <w:rPr>
          <w:rFonts w:asciiTheme="majorHAnsi" w:eastAsiaTheme="minorEastAsia" w:hAnsiTheme="majorHAnsi" w:cstheme="majorHAnsi"/>
          <w:i/>
          <w:iCs/>
          <w:position w:val="0"/>
          <w:lang w:val="el-GR"/>
        </w:rPr>
        <w:t xml:space="preserve">Οι </w:t>
      </w:r>
      <w:proofErr w:type="spellStart"/>
      <w:r w:rsidRPr="002A671F">
        <w:rPr>
          <w:rFonts w:asciiTheme="majorHAnsi" w:eastAsiaTheme="minorEastAsia" w:hAnsiTheme="majorHAnsi" w:cstheme="majorHAnsi"/>
          <w:i/>
          <w:iCs/>
          <w:position w:val="0"/>
          <w:lang w:val="el-GR"/>
        </w:rPr>
        <w:t>προσληφθέντες</w:t>
      </w:r>
      <w:proofErr w:type="spellEnd"/>
      <w:r w:rsidRPr="002A671F">
        <w:rPr>
          <w:rFonts w:asciiTheme="majorHAnsi" w:eastAsiaTheme="minorEastAsia" w:hAnsiTheme="majorHAnsi" w:cstheme="majorHAnsi"/>
          <w:i/>
          <w:iCs/>
          <w:position w:val="0"/>
          <w:lang w:val="el-GR"/>
        </w:rPr>
        <w:t xml:space="preserve"> θα απασχοληθούν στο πλαίσιο του χρηματοδοτούμενου προγράμματος, με κυλιόμενο ωράριο (24ωρη λειτουργία) και υποχρεωτική συμμετοχή σε εβδομαδιαίες εποπτείες και μηνιαίες επιμορφωτικές εκπαιδεύσεις.</w:t>
      </w:r>
      <w:r w:rsidRPr="002A671F">
        <w:rPr>
          <w:rFonts w:asciiTheme="majorHAnsi" w:eastAsiaTheme="minorEastAsia" w:hAnsiTheme="majorHAnsi" w:cstheme="majorHAnsi"/>
          <w:b/>
          <w:bCs/>
          <w:i/>
          <w:iCs/>
          <w:position w:val="0"/>
          <w:lang w:val="el-GR"/>
        </w:rPr>
        <w:t xml:space="preserve"> </w:t>
      </w:r>
    </w:p>
    <w:p w14:paraId="1361AD35" w14:textId="77777777" w:rsidR="002A671F" w:rsidRPr="002A671F" w:rsidRDefault="002A671F" w:rsidP="002A671F">
      <w:pPr>
        <w:suppressAutoHyphens w:val="0"/>
        <w:spacing w:after="200" w:line="276" w:lineRule="auto"/>
        <w:ind w:leftChars="0" w:left="0" w:firstLineChars="0" w:firstLine="0"/>
        <w:jc w:val="left"/>
        <w:textDirection w:val="lrTb"/>
        <w:textAlignment w:val="auto"/>
        <w:outlineLvl w:val="9"/>
        <w:rPr>
          <w:rFonts w:asciiTheme="minorHAnsi" w:eastAsiaTheme="minorEastAsia" w:hAnsiTheme="minorHAnsi" w:cstheme="minorBidi"/>
          <w:position w:val="0"/>
          <w:sz w:val="22"/>
          <w:szCs w:val="22"/>
          <w:lang w:val="el-GR"/>
        </w:rPr>
      </w:pPr>
    </w:p>
    <w:p w14:paraId="253E835A" w14:textId="77777777" w:rsidR="002A671F" w:rsidRP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r w:rsidRPr="002A671F">
        <w:rPr>
          <w:rFonts w:asciiTheme="majorHAnsi" w:eastAsiaTheme="majorEastAsia" w:hAnsiTheme="majorHAnsi" w:cstheme="majorHAnsi"/>
          <w:b/>
          <w:bCs/>
          <w:color w:val="365F91" w:themeColor="accent1" w:themeShade="BF"/>
          <w:position w:val="0"/>
          <w:lang w:val="el-GR"/>
        </w:rPr>
        <w:t>Α. Απαραίτητα Προσόντα-διαθεσιμότητα</w:t>
      </w:r>
    </w:p>
    <w:p w14:paraId="6A41D6E7" w14:textId="77777777" w:rsidR="002A671F" w:rsidRPr="002A671F" w:rsidRDefault="002A671F" w:rsidP="002A671F">
      <w:pPr>
        <w:numPr>
          <w:ilvl w:val="0"/>
          <w:numId w:val="8"/>
        </w:numPr>
        <w:suppressAutoHyphens w:val="0"/>
        <w:spacing w:after="200" w:line="240" w:lineRule="auto"/>
        <w:ind w:leftChars="0"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Πτυχίο Ψυχολογίας (από ΑΕΙ της Ελλάδας ή από ισότιμο και αναγνωρισμένο ίδρυμα του εξωτερικού, σύμφωνα με το ΔΟΑΤΑΠ – πρώην ΔΙΚΑΤΣΑ – ή/και αναγνώριση επαγγελματικών δικαιωμάτων από τον αρμόδιο φορέα, π.χ. ΣΑΕΠ/ΑΤΕΕΝ).</w:t>
      </w:r>
    </w:p>
    <w:p w14:paraId="7ADE597F" w14:textId="77777777" w:rsidR="002A671F" w:rsidRPr="002A671F" w:rsidRDefault="002A671F" w:rsidP="002A671F">
      <w:pPr>
        <w:numPr>
          <w:ilvl w:val="0"/>
          <w:numId w:val="8"/>
        </w:numPr>
        <w:suppressAutoHyphens w:val="0"/>
        <w:spacing w:after="200" w:line="240" w:lineRule="auto"/>
        <w:ind w:leftChars="0"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lastRenderedPageBreak/>
        <w:t>Άδεια Άσκησης Επαγγέλματος Ψυχολόγου</w:t>
      </w:r>
    </w:p>
    <w:p w14:paraId="3F1C4776" w14:textId="77777777" w:rsidR="002A671F" w:rsidRPr="002A671F" w:rsidRDefault="002A671F" w:rsidP="002A671F">
      <w:pPr>
        <w:numPr>
          <w:ilvl w:val="0"/>
          <w:numId w:val="8"/>
        </w:numPr>
        <w:suppressAutoHyphens w:val="0"/>
        <w:spacing w:after="200" w:line="240" w:lineRule="auto"/>
        <w:ind w:leftChars="0"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Δυνατότητα απασχόλησης σε κυλιόμενο ωράριο (συμπεριλαμβανομένων νυχτερινών, Σαββατοκύριακων και αργιών).</w:t>
      </w:r>
    </w:p>
    <w:p w14:paraId="3AEE4A1E"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p>
    <w:p w14:paraId="629E28FA" w14:textId="77777777" w:rsidR="002A671F" w:rsidRP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p>
    <w:p w14:paraId="6896F4FB" w14:textId="77777777" w:rsidR="002A671F" w:rsidRP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r w:rsidRPr="002A671F">
        <w:rPr>
          <w:rFonts w:asciiTheme="majorHAnsi" w:eastAsiaTheme="majorEastAsia" w:hAnsiTheme="majorHAnsi" w:cstheme="majorHAnsi"/>
          <w:b/>
          <w:bCs/>
          <w:color w:val="365F91" w:themeColor="accent1" w:themeShade="BF"/>
          <w:position w:val="0"/>
          <w:lang w:val="el-GR"/>
        </w:rPr>
        <w:t xml:space="preserve">Β. Επιθυμητά Προσόντα – Κριτήρια </w:t>
      </w:r>
      <w:proofErr w:type="spellStart"/>
      <w:r w:rsidRPr="002A671F">
        <w:rPr>
          <w:rFonts w:asciiTheme="majorHAnsi" w:eastAsiaTheme="majorEastAsia" w:hAnsiTheme="majorHAnsi" w:cstheme="majorHAnsi"/>
          <w:b/>
          <w:bCs/>
          <w:color w:val="365F91" w:themeColor="accent1" w:themeShade="BF"/>
          <w:position w:val="0"/>
          <w:lang w:val="el-GR"/>
        </w:rPr>
        <w:t>Μοριοδότησης</w:t>
      </w:r>
      <w:proofErr w:type="spellEnd"/>
    </w:p>
    <w:tbl>
      <w:tblPr>
        <w:tblW w:w="8642" w:type="dxa"/>
        <w:tblLook w:val="04A0" w:firstRow="1" w:lastRow="0" w:firstColumn="1" w:lastColumn="0" w:noHBand="0" w:noVBand="1"/>
      </w:tblPr>
      <w:tblGrid>
        <w:gridCol w:w="6374"/>
        <w:gridCol w:w="2268"/>
      </w:tblGrid>
      <w:tr w:rsidR="002A671F" w:rsidRPr="002A671F" w14:paraId="185CEB8D" w14:textId="77777777" w:rsidTr="00BA2AD9">
        <w:tc>
          <w:tcPr>
            <w:tcW w:w="6374" w:type="dxa"/>
            <w:tcBorders>
              <w:top w:val="single" w:sz="4" w:space="0" w:color="auto"/>
              <w:left w:val="single" w:sz="4" w:space="0" w:color="auto"/>
              <w:bottom w:val="single" w:sz="4" w:space="0" w:color="auto"/>
              <w:right w:val="single" w:sz="4" w:space="0" w:color="auto"/>
            </w:tcBorders>
          </w:tcPr>
          <w:p w14:paraId="02412C2F"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b/>
                <w:bCs/>
                <w:position w:val="0"/>
                <w:lang w:val="en-US"/>
              </w:rPr>
            </w:pPr>
            <w:proofErr w:type="spellStart"/>
            <w:r w:rsidRPr="002A671F">
              <w:rPr>
                <w:rFonts w:asciiTheme="majorHAnsi" w:eastAsiaTheme="minorEastAsia" w:hAnsiTheme="majorHAnsi" w:cstheme="majorHAnsi"/>
                <w:b/>
                <w:bCs/>
                <w:position w:val="0"/>
                <w:lang w:val="en-US"/>
              </w:rPr>
              <w:t>Κριτήριο</w:t>
            </w:r>
            <w:proofErr w:type="spellEnd"/>
          </w:p>
        </w:tc>
        <w:tc>
          <w:tcPr>
            <w:tcW w:w="2268" w:type="dxa"/>
            <w:tcBorders>
              <w:top w:val="single" w:sz="4" w:space="0" w:color="auto"/>
              <w:left w:val="single" w:sz="4" w:space="0" w:color="auto"/>
              <w:bottom w:val="single" w:sz="4" w:space="0" w:color="auto"/>
              <w:right w:val="single" w:sz="4" w:space="0" w:color="auto"/>
            </w:tcBorders>
          </w:tcPr>
          <w:p w14:paraId="1948C93D"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b/>
                <w:bCs/>
                <w:position w:val="0"/>
                <w:lang w:val="en-US"/>
              </w:rPr>
            </w:pPr>
            <w:proofErr w:type="spellStart"/>
            <w:r w:rsidRPr="002A671F">
              <w:rPr>
                <w:rFonts w:asciiTheme="majorHAnsi" w:eastAsiaTheme="minorEastAsia" w:hAnsiTheme="majorHAnsi" w:cstheme="majorHAnsi"/>
                <w:b/>
                <w:bCs/>
                <w:position w:val="0"/>
                <w:lang w:val="en-US"/>
              </w:rPr>
              <w:t>Μόρι</w:t>
            </w:r>
            <w:proofErr w:type="spellEnd"/>
            <w:r w:rsidRPr="002A671F">
              <w:rPr>
                <w:rFonts w:asciiTheme="majorHAnsi" w:eastAsiaTheme="minorEastAsia" w:hAnsiTheme="majorHAnsi" w:cstheme="majorHAnsi"/>
                <w:b/>
                <w:bCs/>
                <w:position w:val="0"/>
                <w:lang w:val="en-US"/>
              </w:rPr>
              <w:t>α</w:t>
            </w:r>
          </w:p>
        </w:tc>
      </w:tr>
      <w:tr w:rsidR="002A671F" w:rsidRPr="002A671F" w14:paraId="2A559D74" w14:textId="77777777" w:rsidTr="00BA2AD9">
        <w:trPr>
          <w:trHeight w:val="470"/>
        </w:trPr>
        <w:tc>
          <w:tcPr>
            <w:tcW w:w="6374" w:type="dxa"/>
            <w:tcBorders>
              <w:top w:val="single" w:sz="4" w:space="0" w:color="auto"/>
              <w:left w:val="single" w:sz="4" w:space="0" w:color="auto"/>
              <w:bottom w:val="single" w:sz="4" w:space="0" w:color="auto"/>
              <w:right w:val="single" w:sz="4" w:space="0" w:color="auto"/>
            </w:tcBorders>
            <w:shd w:val="clear" w:color="auto" w:fill="FFFFFF" w:themeFill="background1"/>
          </w:tcPr>
          <w:p w14:paraId="3FC54827" w14:textId="77777777" w:rsidR="002A671F" w:rsidRPr="002A671F" w:rsidRDefault="002A671F" w:rsidP="002A671F">
            <w:pPr>
              <w:numPr>
                <w:ilvl w:val="0"/>
                <w:numId w:val="11"/>
              </w:numPr>
              <w:suppressAutoHyphens w:val="0"/>
              <w:spacing w:after="200" w:line="240" w:lineRule="auto"/>
              <w:ind w:leftChars="0" w:left="601"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 xml:space="preserve">Διδακτορικός τίτλος σπουδών (σε Συμβουλευτική, Κλινική Ψυχολογία ή συναφές με το αντικείμενο εργασίας) </w:t>
            </w:r>
          </w:p>
        </w:tc>
        <w:tc>
          <w:tcPr>
            <w:tcW w:w="2268" w:type="dxa"/>
            <w:tcBorders>
              <w:top w:val="single" w:sz="4" w:space="0" w:color="auto"/>
              <w:left w:val="single" w:sz="4" w:space="0" w:color="auto"/>
              <w:bottom w:val="single" w:sz="4" w:space="0" w:color="auto"/>
              <w:right w:val="single" w:sz="4" w:space="0" w:color="auto"/>
            </w:tcBorders>
          </w:tcPr>
          <w:p w14:paraId="0E6DE866" w14:textId="77777777" w:rsidR="002A671F" w:rsidRPr="002A671F" w:rsidRDefault="002A671F" w:rsidP="002A671F">
            <w:pPr>
              <w:pBdr>
                <w:left w:val="single" w:sz="4" w:space="4" w:color="auto"/>
              </w:pBd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Ναι: 5</w:t>
            </w:r>
          </w:p>
          <w:p w14:paraId="29793792" w14:textId="77777777" w:rsidR="002A671F" w:rsidRPr="002A671F" w:rsidRDefault="002A671F" w:rsidP="002A671F">
            <w:pPr>
              <w:pBdr>
                <w:left w:val="single" w:sz="4" w:space="4" w:color="auto"/>
              </w:pBd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Όχι: 0</w:t>
            </w:r>
          </w:p>
        </w:tc>
      </w:tr>
      <w:tr w:rsidR="002A671F" w:rsidRPr="002A671F" w14:paraId="0049101A" w14:textId="77777777" w:rsidTr="00BA2AD9">
        <w:trPr>
          <w:trHeight w:val="300"/>
        </w:trPr>
        <w:tc>
          <w:tcPr>
            <w:tcW w:w="6374" w:type="dxa"/>
            <w:tcBorders>
              <w:top w:val="single" w:sz="4" w:space="0" w:color="auto"/>
              <w:left w:val="single" w:sz="4" w:space="0" w:color="auto"/>
              <w:bottom w:val="single" w:sz="4" w:space="0" w:color="auto"/>
              <w:right w:val="single" w:sz="4" w:space="0" w:color="auto"/>
            </w:tcBorders>
          </w:tcPr>
          <w:p w14:paraId="31863492" w14:textId="77777777" w:rsidR="002A671F" w:rsidRPr="002A671F" w:rsidRDefault="002A671F" w:rsidP="002A671F">
            <w:pPr>
              <w:numPr>
                <w:ilvl w:val="0"/>
                <w:numId w:val="11"/>
              </w:numPr>
              <w:suppressAutoHyphens w:val="0"/>
              <w:spacing w:after="200" w:line="240" w:lineRule="auto"/>
              <w:ind w:leftChars="0" w:left="601"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Μεταπτυχιακός τίτλος σπουδών (σε Συμβουλευτική, Κλινική Ψυχολογία ή συναφές με το αντικείμενο εργασίας)</w:t>
            </w:r>
          </w:p>
        </w:tc>
        <w:tc>
          <w:tcPr>
            <w:tcW w:w="2268" w:type="dxa"/>
            <w:tcBorders>
              <w:top w:val="single" w:sz="4" w:space="0" w:color="auto"/>
              <w:left w:val="single" w:sz="4" w:space="0" w:color="auto"/>
              <w:bottom w:val="single" w:sz="4" w:space="0" w:color="auto"/>
              <w:right w:val="single" w:sz="4" w:space="0" w:color="auto"/>
            </w:tcBorders>
          </w:tcPr>
          <w:p w14:paraId="049B9F2F"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Ναι: 5</w:t>
            </w:r>
          </w:p>
          <w:p w14:paraId="61366EE4"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Όχι: 0</w:t>
            </w:r>
          </w:p>
        </w:tc>
      </w:tr>
      <w:tr w:rsidR="002A671F" w:rsidRPr="002A671F" w14:paraId="557B8C21" w14:textId="77777777" w:rsidTr="00BA2AD9">
        <w:trPr>
          <w:trHeight w:val="300"/>
        </w:trPr>
        <w:tc>
          <w:tcPr>
            <w:tcW w:w="6374" w:type="dxa"/>
            <w:tcBorders>
              <w:top w:val="single" w:sz="4" w:space="0" w:color="auto"/>
              <w:left w:val="single" w:sz="4" w:space="0" w:color="auto"/>
              <w:bottom w:val="single" w:sz="4" w:space="0" w:color="auto"/>
              <w:right w:val="single" w:sz="4" w:space="0" w:color="auto"/>
            </w:tcBorders>
          </w:tcPr>
          <w:p w14:paraId="0DFB5ECF" w14:textId="77777777" w:rsidR="002A671F" w:rsidRPr="002A671F" w:rsidRDefault="002A671F" w:rsidP="002A671F">
            <w:pPr>
              <w:numPr>
                <w:ilvl w:val="0"/>
                <w:numId w:val="11"/>
              </w:numPr>
              <w:suppressAutoHyphens w:val="0"/>
              <w:spacing w:after="200" w:line="240" w:lineRule="auto"/>
              <w:ind w:leftChars="0" w:left="601"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Επιμόρφωση/Εκπαίδευση σε κάποια ψυχοθεραπευτική προσέγγιση (ολοκληρωμένη ή με συμπληρωμένα τουλάχιστον τα  2 πρώτα έτη)</w:t>
            </w:r>
          </w:p>
        </w:tc>
        <w:tc>
          <w:tcPr>
            <w:tcW w:w="2268" w:type="dxa"/>
            <w:tcBorders>
              <w:top w:val="single" w:sz="4" w:space="0" w:color="auto"/>
              <w:left w:val="single" w:sz="4" w:space="0" w:color="auto"/>
              <w:bottom w:val="single" w:sz="4" w:space="0" w:color="auto"/>
              <w:right w:val="single" w:sz="4" w:space="0" w:color="auto"/>
            </w:tcBorders>
          </w:tcPr>
          <w:p w14:paraId="7F70E8DD"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Ναι: 5</w:t>
            </w:r>
          </w:p>
          <w:p w14:paraId="29A2614D"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Όχι: 0</w:t>
            </w:r>
          </w:p>
        </w:tc>
      </w:tr>
      <w:tr w:rsidR="002A671F" w:rsidRPr="002A671F" w14:paraId="484EDD48" w14:textId="77777777" w:rsidTr="00BA2AD9">
        <w:trPr>
          <w:trHeight w:val="798"/>
        </w:trPr>
        <w:tc>
          <w:tcPr>
            <w:tcW w:w="6374" w:type="dxa"/>
            <w:tcBorders>
              <w:top w:val="single" w:sz="4" w:space="0" w:color="auto"/>
              <w:left w:val="single" w:sz="4" w:space="0" w:color="auto"/>
              <w:bottom w:val="single" w:sz="4" w:space="0" w:color="auto"/>
              <w:right w:val="single" w:sz="4" w:space="0" w:color="auto"/>
            </w:tcBorders>
          </w:tcPr>
          <w:p w14:paraId="7FBBC0ED" w14:textId="77777777" w:rsidR="002A671F" w:rsidRPr="002A671F" w:rsidRDefault="002A671F" w:rsidP="002A671F">
            <w:pPr>
              <w:numPr>
                <w:ilvl w:val="0"/>
                <w:numId w:val="11"/>
              </w:numPr>
              <w:suppressAutoHyphens w:val="0"/>
              <w:spacing w:after="200" w:line="276" w:lineRule="auto"/>
              <w:ind w:leftChars="0" w:left="601" w:firstLineChars="0"/>
              <w:contextualSpacing/>
              <w:jc w:val="left"/>
              <w:textDirection w:val="lrTb"/>
              <w:textAlignment w:val="auto"/>
              <w:outlineLvl w:val="9"/>
              <w:rPr>
                <w:rFonts w:asciiTheme="minorHAnsi" w:eastAsiaTheme="minorEastAsia" w:hAnsiTheme="minorHAnsi" w:cstheme="minorBidi"/>
                <w:position w:val="0"/>
                <w:sz w:val="22"/>
                <w:szCs w:val="22"/>
                <w:lang w:val="el-GR"/>
              </w:rPr>
            </w:pPr>
            <w:r w:rsidRPr="002A671F">
              <w:rPr>
                <w:rFonts w:asciiTheme="majorHAnsi" w:eastAsiaTheme="minorEastAsia" w:hAnsiTheme="majorHAnsi" w:cstheme="majorHAnsi"/>
                <w:position w:val="0"/>
                <w:lang w:val="el-GR"/>
              </w:rPr>
              <w:t>Εμπειρία σε τηλεφωνική ή εξ αποστάσεως ψυχολογική υποστήριξη:</w:t>
            </w:r>
          </w:p>
        </w:tc>
        <w:tc>
          <w:tcPr>
            <w:tcW w:w="2268" w:type="dxa"/>
            <w:tcBorders>
              <w:top w:val="single" w:sz="4" w:space="0" w:color="auto"/>
              <w:left w:val="single" w:sz="4" w:space="0" w:color="auto"/>
              <w:bottom w:val="single" w:sz="4" w:space="0" w:color="auto"/>
              <w:right w:val="single" w:sz="4" w:space="0" w:color="auto"/>
            </w:tcBorders>
          </w:tcPr>
          <w:p w14:paraId="60E5365D"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&gt; 12 μηνών: 5</w:t>
            </w:r>
          </w:p>
          <w:p w14:paraId="546367C6"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≤12 μηνών: 2</w:t>
            </w:r>
          </w:p>
          <w:p w14:paraId="0490F68B"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Όχι: 0</w:t>
            </w:r>
          </w:p>
        </w:tc>
      </w:tr>
      <w:tr w:rsidR="002A671F" w:rsidRPr="002A671F" w14:paraId="7A03A72D" w14:textId="77777777" w:rsidTr="00BA2AD9">
        <w:trPr>
          <w:trHeight w:val="398"/>
        </w:trPr>
        <w:tc>
          <w:tcPr>
            <w:tcW w:w="6374" w:type="dxa"/>
            <w:tcBorders>
              <w:top w:val="single" w:sz="4" w:space="0" w:color="auto"/>
              <w:left w:val="single" w:sz="4" w:space="0" w:color="auto"/>
              <w:bottom w:val="single" w:sz="4" w:space="0" w:color="auto"/>
              <w:right w:val="single" w:sz="4" w:space="0" w:color="auto"/>
            </w:tcBorders>
          </w:tcPr>
          <w:p w14:paraId="148BE222" w14:textId="77777777" w:rsidR="002A671F" w:rsidRPr="002A671F" w:rsidRDefault="002A671F" w:rsidP="002A671F">
            <w:pPr>
              <w:numPr>
                <w:ilvl w:val="0"/>
                <w:numId w:val="11"/>
              </w:numPr>
              <w:suppressAutoHyphens w:val="0"/>
              <w:spacing w:after="200" w:line="240" w:lineRule="auto"/>
              <w:ind w:leftChars="0" w:left="601"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Εθελοντισμός στη Γραμμή 10306</w:t>
            </w:r>
          </w:p>
        </w:tc>
        <w:tc>
          <w:tcPr>
            <w:tcW w:w="2268" w:type="dxa"/>
            <w:tcBorders>
              <w:top w:val="single" w:sz="4" w:space="0" w:color="auto"/>
              <w:left w:val="single" w:sz="4" w:space="0" w:color="auto"/>
              <w:bottom w:val="single" w:sz="4" w:space="0" w:color="auto"/>
              <w:right w:val="single" w:sz="4" w:space="0" w:color="auto"/>
            </w:tcBorders>
          </w:tcPr>
          <w:p w14:paraId="556EF70F"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Ναι:10</w:t>
            </w:r>
          </w:p>
          <w:p w14:paraId="1D08E9F2"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Όχι: 0</w:t>
            </w:r>
          </w:p>
        </w:tc>
      </w:tr>
      <w:tr w:rsidR="002A671F" w:rsidRPr="002A671F" w14:paraId="57ECBA5A" w14:textId="77777777" w:rsidTr="00BA2AD9">
        <w:tc>
          <w:tcPr>
            <w:tcW w:w="6374" w:type="dxa"/>
            <w:tcBorders>
              <w:top w:val="single" w:sz="4" w:space="0" w:color="auto"/>
              <w:left w:val="single" w:sz="4" w:space="0" w:color="auto"/>
              <w:bottom w:val="single" w:sz="4" w:space="0" w:color="auto"/>
              <w:right w:val="single" w:sz="4" w:space="0" w:color="auto"/>
            </w:tcBorders>
          </w:tcPr>
          <w:p w14:paraId="79316760" w14:textId="77777777" w:rsidR="002A671F" w:rsidRPr="002A671F" w:rsidRDefault="002A671F" w:rsidP="002A671F">
            <w:pPr>
              <w:numPr>
                <w:ilvl w:val="0"/>
                <w:numId w:val="11"/>
              </w:numPr>
              <w:suppressAutoHyphens w:val="0"/>
              <w:spacing w:after="200" w:line="240" w:lineRule="auto"/>
              <w:ind w:leftChars="0" w:left="601"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Εμπειρία σε φορείς/δράσεις/προγράμματα διαχείρισης ψυχοκοινωνικών κρίσεων:</w:t>
            </w:r>
            <w:r w:rsidRPr="002A671F">
              <w:rPr>
                <w:rFonts w:asciiTheme="majorHAnsi" w:eastAsiaTheme="minorEastAsia" w:hAnsiTheme="majorHAnsi" w:cstheme="majorHAnsi"/>
                <w:position w:val="0"/>
                <w:lang w:val="el-GR"/>
              </w:rPr>
              <w:br/>
            </w:r>
          </w:p>
        </w:tc>
        <w:tc>
          <w:tcPr>
            <w:tcW w:w="2268" w:type="dxa"/>
            <w:tcBorders>
              <w:top w:val="single" w:sz="4" w:space="0" w:color="auto"/>
              <w:left w:val="single" w:sz="4" w:space="0" w:color="auto"/>
              <w:bottom w:val="single" w:sz="4" w:space="0" w:color="auto"/>
              <w:right w:val="single" w:sz="4" w:space="0" w:color="auto"/>
            </w:tcBorders>
          </w:tcPr>
          <w:p w14:paraId="7757BBCB"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&gt; 12 μηνών: 5</w:t>
            </w:r>
          </w:p>
          <w:p w14:paraId="7BCC4691"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≤12 μηνών: 2</w:t>
            </w:r>
          </w:p>
          <w:p w14:paraId="66BC1133"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Όχι: 0</w:t>
            </w:r>
          </w:p>
        </w:tc>
      </w:tr>
      <w:tr w:rsidR="002A671F" w:rsidRPr="002A671F" w14:paraId="39E74A3D" w14:textId="77777777" w:rsidTr="00BA2AD9">
        <w:trPr>
          <w:trHeight w:val="637"/>
        </w:trPr>
        <w:tc>
          <w:tcPr>
            <w:tcW w:w="6374" w:type="dxa"/>
            <w:tcBorders>
              <w:top w:val="single" w:sz="4" w:space="0" w:color="auto"/>
              <w:left w:val="single" w:sz="4" w:space="0" w:color="auto"/>
              <w:bottom w:val="single" w:sz="4" w:space="0" w:color="auto"/>
              <w:right w:val="single" w:sz="4" w:space="0" w:color="auto"/>
            </w:tcBorders>
          </w:tcPr>
          <w:p w14:paraId="2FB5ECF5" w14:textId="77777777" w:rsidR="002A671F" w:rsidRPr="002A671F" w:rsidRDefault="002A671F" w:rsidP="002A671F">
            <w:pPr>
              <w:numPr>
                <w:ilvl w:val="0"/>
                <w:numId w:val="11"/>
              </w:numPr>
              <w:suppressAutoHyphens w:val="0"/>
              <w:spacing w:after="200" w:line="240" w:lineRule="auto"/>
              <w:ind w:leftChars="0" w:left="601"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Εμπειρία ή Εκπαίδευση  σε τεχνικές βραχείας παρέμβασης/διαχείρισης κρίσεων</w:t>
            </w:r>
          </w:p>
        </w:tc>
        <w:tc>
          <w:tcPr>
            <w:tcW w:w="2268" w:type="dxa"/>
            <w:tcBorders>
              <w:top w:val="single" w:sz="4" w:space="0" w:color="auto"/>
              <w:left w:val="single" w:sz="4" w:space="0" w:color="auto"/>
              <w:bottom w:val="single" w:sz="4" w:space="0" w:color="auto"/>
              <w:right w:val="single" w:sz="4" w:space="0" w:color="auto"/>
            </w:tcBorders>
          </w:tcPr>
          <w:p w14:paraId="715039CF"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Ναι: 5</w:t>
            </w:r>
          </w:p>
          <w:p w14:paraId="2DC6ACFE"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n-US"/>
              </w:rPr>
            </w:pPr>
            <w:r w:rsidRPr="002A671F">
              <w:rPr>
                <w:rFonts w:asciiTheme="majorHAnsi" w:eastAsiaTheme="minorEastAsia" w:hAnsiTheme="majorHAnsi" w:cstheme="majorHAnsi"/>
                <w:position w:val="0"/>
                <w:lang w:val="el-GR"/>
              </w:rPr>
              <w:t>Όχι: 0</w:t>
            </w:r>
          </w:p>
        </w:tc>
      </w:tr>
      <w:tr w:rsidR="002A671F" w:rsidRPr="002A671F" w14:paraId="68BE41FA" w14:textId="77777777" w:rsidTr="00BA2AD9">
        <w:tc>
          <w:tcPr>
            <w:tcW w:w="6374" w:type="dxa"/>
            <w:tcBorders>
              <w:top w:val="single" w:sz="4" w:space="0" w:color="auto"/>
              <w:left w:val="single" w:sz="4" w:space="0" w:color="auto"/>
              <w:bottom w:val="single" w:sz="4" w:space="0" w:color="auto"/>
              <w:right w:val="single" w:sz="4" w:space="0" w:color="auto"/>
            </w:tcBorders>
          </w:tcPr>
          <w:p w14:paraId="7917E850" w14:textId="77777777" w:rsidR="002A671F" w:rsidRPr="002A671F" w:rsidRDefault="002A671F" w:rsidP="002A671F">
            <w:pPr>
              <w:numPr>
                <w:ilvl w:val="0"/>
                <w:numId w:val="11"/>
              </w:numPr>
              <w:suppressAutoHyphens w:val="0"/>
              <w:spacing w:after="200" w:line="240" w:lineRule="auto"/>
              <w:ind w:leftChars="0" w:left="601"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Γνώση ξένης γλώσσας (ελάχιστο επίπεδο Β2)</w:t>
            </w:r>
          </w:p>
        </w:tc>
        <w:tc>
          <w:tcPr>
            <w:tcW w:w="2268" w:type="dxa"/>
            <w:tcBorders>
              <w:top w:val="single" w:sz="4" w:space="0" w:color="auto"/>
              <w:left w:val="single" w:sz="4" w:space="0" w:color="auto"/>
              <w:bottom w:val="single" w:sz="4" w:space="0" w:color="auto"/>
              <w:right w:val="single" w:sz="4" w:space="0" w:color="auto"/>
            </w:tcBorders>
          </w:tcPr>
          <w:p w14:paraId="25384352"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Ναι: 5</w:t>
            </w:r>
          </w:p>
          <w:p w14:paraId="7A7B56CF"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n-US"/>
              </w:rPr>
            </w:pPr>
            <w:r w:rsidRPr="002A671F">
              <w:rPr>
                <w:rFonts w:asciiTheme="majorHAnsi" w:eastAsiaTheme="minorEastAsia" w:hAnsiTheme="majorHAnsi" w:cstheme="majorHAnsi"/>
                <w:position w:val="0"/>
                <w:lang w:val="el-GR"/>
              </w:rPr>
              <w:t>Όχι: 0</w:t>
            </w:r>
          </w:p>
        </w:tc>
      </w:tr>
      <w:tr w:rsidR="002A671F" w:rsidRPr="002A671F" w14:paraId="7B37CAC6" w14:textId="77777777" w:rsidTr="00BA2AD9">
        <w:tc>
          <w:tcPr>
            <w:tcW w:w="6374" w:type="dxa"/>
            <w:tcBorders>
              <w:top w:val="single" w:sz="4" w:space="0" w:color="auto"/>
              <w:left w:val="single" w:sz="4" w:space="0" w:color="auto"/>
              <w:bottom w:val="single" w:sz="4" w:space="0" w:color="auto"/>
              <w:right w:val="single" w:sz="4" w:space="0" w:color="auto"/>
            </w:tcBorders>
          </w:tcPr>
          <w:p w14:paraId="65F5FA8C" w14:textId="77777777" w:rsidR="002A671F" w:rsidRPr="002A671F" w:rsidRDefault="002A671F" w:rsidP="002A671F">
            <w:pPr>
              <w:numPr>
                <w:ilvl w:val="0"/>
                <w:numId w:val="11"/>
              </w:numPr>
              <w:suppressAutoHyphens w:val="0"/>
              <w:spacing w:after="200" w:line="240" w:lineRule="auto"/>
              <w:ind w:leftChars="0" w:left="601"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Συμμετοχή σε πιστοποιημένες επιμορφωτικές δράσεις/σεμινάρια, θεωρητικού, βιωματικού-κλινικού ή/και εποπτικού χαρακτήρα με αντικείμενο την ψυχική υγεία</w:t>
            </w:r>
          </w:p>
        </w:tc>
        <w:tc>
          <w:tcPr>
            <w:tcW w:w="2268" w:type="dxa"/>
            <w:tcBorders>
              <w:top w:val="single" w:sz="4" w:space="0" w:color="auto"/>
              <w:left w:val="single" w:sz="4" w:space="0" w:color="auto"/>
              <w:bottom w:val="single" w:sz="4" w:space="0" w:color="auto"/>
              <w:right w:val="single" w:sz="4" w:space="0" w:color="auto"/>
            </w:tcBorders>
          </w:tcPr>
          <w:p w14:paraId="2899A7D3"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Ναι: 5</w:t>
            </w:r>
          </w:p>
          <w:p w14:paraId="29C810C3"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n-US"/>
              </w:rPr>
            </w:pPr>
            <w:r w:rsidRPr="002A671F">
              <w:rPr>
                <w:rFonts w:asciiTheme="majorHAnsi" w:eastAsiaTheme="minorEastAsia" w:hAnsiTheme="majorHAnsi" w:cstheme="majorHAnsi"/>
                <w:position w:val="0"/>
                <w:lang w:val="el-GR"/>
              </w:rPr>
              <w:t>Όχι: 0</w:t>
            </w:r>
          </w:p>
        </w:tc>
      </w:tr>
      <w:tr w:rsidR="002A671F" w:rsidRPr="002A671F" w14:paraId="06B948E2" w14:textId="77777777" w:rsidTr="00BA2AD9">
        <w:tc>
          <w:tcPr>
            <w:tcW w:w="6374" w:type="dxa"/>
            <w:tcBorders>
              <w:top w:val="single" w:sz="4" w:space="0" w:color="auto"/>
              <w:left w:val="single" w:sz="4" w:space="0" w:color="auto"/>
              <w:bottom w:val="single" w:sz="4" w:space="0" w:color="auto"/>
              <w:right w:val="single" w:sz="4" w:space="0" w:color="auto"/>
            </w:tcBorders>
          </w:tcPr>
          <w:p w14:paraId="266B0824"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b/>
                <w:bCs/>
                <w:position w:val="0"/>
                <w:lang w:val="el-GR"/>
              </w:rPr>
            </w:pPr>
          </w:p>
          <w:p w14:paraId="73240A71"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b/>
                <w:bCs/>
                <w:position w:val="0"/>
                <w:lang w:val="el-GR"/>
              </w:rPr>
            </w:pPr>
            <w:r w:rsidRPr="002A671F">
              <w:rPr>
                <w:rFonts w:asciiTheme="majorHAnsi" w:eastAsiaTheme="minorEastAsia" w:hAnsiTheme="majorHAnsi" w:cstheme="majorHAnsi"/>
                <w:b/>
                <w:bCs/>
                <w:position w:val="0"/>
                <w:lang w:val="el-GR"/>
              </w:rPr>
              <w:t>Μέγιστο σύνολο μορίων από δικαιολογητικά</w:t>
            </w:r>
          </w:p>
        </w:tc>
        <w:tc>
          <w:tcPr>
            <w:tcW w:w="2268" w:type="dxa"/>
            <w:tcBorders>
              <w:top w:val="single" w:sz="4" w:space="0" w:color="auto"/>
              <w:left w:val="single" w:sz="4" w:space="0" w:color="auto"/>
              <w:bottom w:val="single" w:sz="4" w:space="0" w:color="auto"/>
              <w:right w:val="single" w:sz="4" w:space="0" w:color="auto"/>
            </w:tcBorders>
          </w:tcPr>
          <w:p w14:paraId="48B18830"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b/>
                <w:bCs/>
                <w:position w:val="0"/>
                <w:lang w:val="el-GR"/>
              </w:rPr>
            </w:pPr>
          </w:p>
          <w:p w14:paraId="5DC26C15"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b/>
                <w:bCs/>
                <w:position w:val="0"/>
                <w:lang w:val="en-US"/>
              </w:rPr>
            </w:pPr>
            <w:r w:rsidRPr="002A671F">
              <w:rPr>
                <w:rFonts w:asciiTheme="majorHAnsi" w:eastAsiaTheme="minorEastAsia" w:hAnsiTheme="majorHAnsi" w:cstheme="majorHAnsi"/>
                <w:b/>
                <w:bCs/>
                <w:position w:val="0"/>
                <w:lang w:val="en-US"/>
              </w:rPr>
              <w:t>50</w:t>
            </w:r>
          </w:p>
        </w:tc>
      </w:tr>
    </w:tbl>
    <w:p w14:paraId="0D2DC51F" w14:textId="77777777" w:rsidR="002A671F" w:rsidRP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p>
    <w:p w14:paraId="2FEFE086" w14:textId="77777777" w:rsid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p>
    <w:p w14:paraId="23591E1B" w14:textId="77777777" w:rsid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p>
    <w:p w14:paraId="5D7A129A" w14:textId="77777777" w:rsid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p>
    <w:p w14:paraId="50A73BD5" w14:textId="77777777" w:rsid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p>
    <w:p w14:paraId="2085393E" w14:textId="07CCA374" w:rsidR="002A671F" w:rsidRP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r w:rsidRPr="002A671F">
        <w:rPr>
          <w:rFonts w:asciiTheme="majorHAnsi" w:eastAsiaTheme="majorEastAsia" w:hAnsiTheme="majorHAnsi" w:cstheme="majorHAnsi"/>
          <w:b/>
          <w:bCs/>
          <w:color w:val="365F91" w:themeColor="accent1" w:themeShade="BF"/>
          <w:position w:val="0"/>
          <w:lang w:val="el-GR"/>
        </w:rPr>
        <w:t xml:space="preserve">Γ. Συνέντευξη (διερεύνηση </w:t>
      </w:r>
      <w:proofErr w:type="spellStart"/>
      <w:r w:rsidRPr="002A671F">
        <w:rPr>
          <w:rFonts w:asciiTheme="majorHAnsi" w:eastAsiaTheme="majorEastAsia" w:hAnsiTheme="majorHAnsi" w:cstheme="majorHAnsi"/>
          <w:b/>
          <w:bCs/>
          <w:color w:val="365F91" w:themeColor="accent1" w:themeShade="BF"/>
          <w:position w:val="0"/>
          <w:lang w:val="el-GR"/>
        </w:rPr>
        <w:t>καταλληλότητας</w:t>
      </w:r>
      <w:proofErr w:type="spellEnd"/>
      <w:r w:rsidRPr="002A671F">
        <w:rPr>
          <w:rFonts w:asciiTheme="majorHAnsi" w:eastAsiaTheme="majorEastAsia" w:hAnsiTheme="majorHAnsi" w:cstheme="majorHAnsi"/>
          <w:b/>
          <w:bCs/>
          <w:color w:val="365F91" w:themeColor="accent1" w:themeShade="BF"/>
          <w:position w:val="0"/>
          <w:lang w:val="el-GR"/>
        </w:rPr>
        <w:t xml:space="preserve"> για τις απαιτήσεις της εργασίας)</w:t>
      </w:r>
    </w:p>
    <w:p w14:paraId="31F1BAB8"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Η Επιτροπή Επιλογής θα αξιολογήσει τους υποψήφιους βάσει: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0"/>
        <w:gridCol w:w="1826"/>
      </w:tblGrid>
      <w:tr w:rsidR="002A671F" w:rsidRPr="002A671F" w14:paraId="64B7975E" w14:textId="77777777" w:rsidTr="00BA2AD9">
        <w:tc>
          <w:tcPr>
            <w:tcW w:w="6742" w:type="dxa"/>
          </w:tcPr>
          <w:p w14:paraId="2194EB5A"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b/>
                <w:bCs/>
                <w:position w:val="0"/>
                <w:lang w:val="el-GR"/>
              </w:rPr>
            </w:pPr>
          </w:p>
          <w:p w14:paraId="6915B29C"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b/>
                <w:bCs/>
                <w:position w:val="0"/>
                <w:lang w:val="en-US"/>
              </w:rPr>
            </w:pPr>
            <w:proofErr w:type="spellStart"/>
            <w:r w:rsidRPr="002A671F">
              <w:rPr>
                <w:rFonts w:asciiTheme="majorHAnsi" w:eastAsiaTheme="minorEastAsia" w:hAnsiTheme="majorHAnsi" w:cstheme="majorHAnsi"/>
                <w:b/>
                <w:bCs/>
                <w:position w:val="0"/>
                <w:lang w:val="en-US"/>
              </w:rPr>
              <w:t>Άξον</w:t>
            </w:r>
            <w:r w:rsidRPr="002A671F">
              <w:rPr>
                <w:rFonts w:asciiTheme="majorHAnsi" w:eastAsiaTheme="minorEastAsia" w:hAnsiTheme="majorHAnsi" w:cstheme="majorHAnsi"/>
                <w:b/>
                <w:bCs/>
                <w:position w:val="0"/>
                <w:lang w:val="el-GR"/>
              </w:rPr>
              <w:t>ες</w:t>
            </w:r>
            <w:proofErr w:type="spellEnd"/>
            <w:r w:rsidRPr="002A671F">
              <w:rPr>
                <w:rFonts w:asciiTheme="majorHAnsi" w:eastAsiaTheme="minorEastAsia" w:hAnsiTheme="majorHAnsi" w:cstheme="majorHAnsi"/>
                <w:b/>
                <w:bCs/>
                <w:position w:val="0"/>
                <w:lang w:val="en-US"/>
              </w:rPr>
              <w:t xml:space="preserve"> </w:t>
            </w:r>
            <w:proofErr w:type="spellStart"/>
            <w:r w:rsidRPr="002A671F">
              <w:rPr>
                <w:rFonts w:asciiTheme="majorHAnsi" w:eastAsiaTheme="minorEastAsia" w:hAnsiTheme="majorHAnsi" w:cstheme="majorHAnsi"/>
                <w:b/>
                <w:bCs/>
                <w:position w:val="0"/>
                <w:lang w:val="en-US"/>
              </w:rPr>
              <w:t>Αξιολόγησης</w:t>
            </w:r>
            <w:proofErr w:type="spellEnd"/>
          </w:p>
        </w:tc>
        <w:tc>
          <w:tcPr>
            <w:tcW w:w="1888" w:type="dxa"/>
          </w:tcPr>
          <w:p w14:paraId="0071FF7D"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b/>
                <w:bCs/>
                <w:position w:val="0"/>
                <w:lang w:val="el-GR"/>
              </w:rPr>
            </w:pPr>
          </w:p>
          <w:p w14:paraId="306318B5"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b/>
                <w:bCs/>
                <w:position w:val="0"/>
                <w:lang w:val="en-US"/>
              </w:rPr>
            </w:pPr>
            <w:proofErr w:type="spellStart"/>
            <w:r w:rsidRPr="002A671F">
              <w:rPr>
                <w:rFonts w:asciiTheme="majorHAnsi" w:eastAsiaTheme="minorEastAsia" w:hAnsiTheme="majorHAnsi" w:cstheme="majorHAnsi"/>
                <w:b/>
                <w:bCs/>
                <w:position w:val="0"/>
                <w:lang w:val="en-US"/>
              </w:rPr>
              <w:t>Μόρι</w:t>
            </w:r>
            <w:proofErr w:type="spellEnd"/>
            <w:r w:rsidRPr="002A671F">
              <w:rPr>
                <w:rFonts w:asciiTheme="majorHAnsi" w:eastAsiaTheme="minorEastAsia" w:hAnsiTheme="majorHAnsi" w:cstheme="majorHAnsi"/>
                <w:b/>
                <w:bCs/>
                <w:position w:val="0"/>
                <w:lang w:val="en-US"/>
              </w:rPr>
              <w:t>α</w:t>
            </w:r>
          </w:p>
        </w:tc>
      </w:tr>
      <w:tr w:rsidR="002A671F" w:rsidRPr="002A671F" w14:paraId="6DABDB08" w14:textId="77777777" w:rsidTr="00BA2AD9">
        <w:tc>
          <w:tcPr>
            <w:tcW w:w="6742" w:type="dxa"/>
          </w:tcPr>
          <w:p w14:paraId="7236DEA7" w14:textId="77777777" w:rsidR="002A671F" w:rsidRPr="002A671F" w:rsidRDefault="002A671F" w:rsidP="002A671F">
            <w:pPr>
              <w:numPr>
                <w:ilvl w:val="0"/>
                <w:numId w:val="5"/>
              </w:numPr>
              <w:suppressAutoHyphens w:val="0"/>
              <w:spacing w:after="200" w:line="240" w:lineRule="auto"/>
              <w:ind w:leftChars="0"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Ψυχραιμία και ικανότητα διαχείρισης μιας κρίσης</w:t>
            </w:r>
          </w:p>
        </w:tc>
        <w:tc>
          <w:tcPr>
            <w:tcW w:w="1888" w:type="dxa"/>
          </w:tcPr>
          <w:p w14:paraId="3E08AB99"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n-US"/>
              </w:rPr>
            </w:pPr>
            <w:r w:rsidRPr="002A671F">
              <w:rPr>
                <w:rFonts w:asciiTheme="majorHAnsi" w:eastAsiaTheme="minorEastAsia" w:hAnsiTheme="majorHAnsi" w:cstheme="majorHAnsi"/>
                <w:position w:val="0"/>
                <w:lang w:val="en-US"/>
              </w:rPr>
              <w:t>0-15</w:t>
            </w:r>
          </w:p>
        </w:tc>
      </w:tr>
      <w:tr w:rsidR="002A671F" w:rsidRPr="002A671F" w14:paraId="4C473CB4" w14:textId="77777777" w:rsidTr="00BA2AD9">
        <w:tc>
          <w:tcPr>
            <w:tcW w:w="6742" w:type="dxa"/>
          </w:tcPr>
          <w:p w14:paraId="74FEA290" w14:textId="77777777" w:rsidR="002A671F" w:rsidRPr="002A671F" w:rsidRDefault="002A671F" w:rsidP="002A671F">
            <w:pPr>
              <w:numPr>
                <w:ilvl w:val="0"/>
                <w:numId w:val="5"/>
              </w:numPr>
              <w:suppressAutoHyphens w:val="0"/>
              <w:spacing w:after="200" w:line="240" w:lineRule="auto"/>
              <w:ind w:leftChars="0"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Επικοινωνιακές δεξιότητες, ανακουφιστικός λόγος, δομημένη σκέψη</w:t>
            </w:r>
          </w:p>
        </w:tc>
        <w:tc>
          <w:tcPr>
            <w:tcW w:w="1888" w:type="dxa"/>
          </w:tcPr>
          <w:p w14:paraId="67AF5470"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n-US"/>
              </w:rPr>
            </w:pPr>
            <w:r w:rsidRPr="002A671F">
              <w:rPr>
                <w:rFonts w:asciiTheme="majorHAnsi" w:eastAsiaTheme="minorEastAsia" w:hAnsiTheme="majorHAnsi" w:cstheme="majorHAnsi"/>
                <w:position w:val="0"/>
                <w:lang w:val="en-US"/>
              </w:rPr>
              <w:t>0-10</w:t>
            </w:r>
          </w:p>
        </w:tc>
      </w:tr>
      <w:tr w:rsidR="002A671F" w:rsidRPr="002A671F" w14:paraId="4F2C3041" w14:textId="77777777" w:rsidTr="00BA2AD9">
        <w:trPr>
          <w:trHeight w:val="621"/>
        </w:trPr>
        <w:tc>
          <w:tcPr>
            <w:tcW w:w="6742" w:type="dxa"/>
          </w:tcPr>
          <w:p w14:paraId="63F0B46F" w14:textId="77777777" w:rsidR="002A671F" w:rsidRPr="002A671F" w:rsidRDefault="002A671F" w:rsidP="002A671F">
            <w:pPr>
              <w:numPr>
                <w:ilvl w:val="0"/>
                <w:numId w:val="5"/>
              </w:numPr>
              <w:suppressAutoHyphens w:val="0"/>
              <w:spacing w:after="200" w:line="276" w:lineRule="auto"/>
              <w:ind w:leftChars="0"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 xml:space="preserve">Επάρκεια στις τεχνικές ενεργητικής ακρόασης με </w:t>
            </w:r>
            <w:proofErr w:type="spellStart"/>
            <w:r w:rsidRPr="002A671F">
              <w:rPr>
                <w:rFonts w:asciiTheme="majorHAnsi" w:eastAsiaTheme="minorEastAsia" w:hAnsiTheme="majorHAnsi" w:cstheme="majorHAnsi"/>
                <w:position w:val="0"/>
                <w:lang w:val="el-GR"/>
              </w:rPr>
              <w:t>ενσυναίσθηση</w:t>
            </w:r>
            <w:proofErr w:type="spellEnd"/>
            <w:r w:rsidRPr="002A671F">
              <w:rPr>
                <w:rFonts w:asciiTheme="majorHAnsi" w:eastAsiaTheme="minorEastAsia" w:hAnsiTheme="majorHAnsi" w:cstheme="majorHAnsi"/>
                <w:position w:val="0"/>
                <w:lang w:val="el-GR"/>
              </w:rPr>
              <w:t>, διαχείρισης κρίσεων, παρακίνησης-ενδυνάμωσης, αποφόρτισης</w:t>
            </w:r>
          </w:p>
        </w:tc>
        <w:tc>
          <w:tcPr>
            <w:tcW w:w="1888" w:type="dxa"/>
          </w:tcPr>
          <w:p w14:paraId="2446E782"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n-US"/>
              </w:rPr>
            </w:pPr>
            <w:r w:rsidRPr="002A671F">
              <w:rPr>
                <w:rFonts w:asciiTheme="majorHAnsi" w:eastAsiaTheme="minorEastAsia" w:hAnsiTheme="majorHAnsi" w:cstheme="majorHAnsi"/>
                <w:position w:val="0"/>
                <w:lang w:val="en-US"/>
              </w:rPr>
              <w:t>0-10</w:t>
            </w:r>
          </w:p>
        </w:tc>
      </w:tr>
      <w:tr w:rsidR="002A671F" w:rsidRPr="002A671F" w14:paraId="5634A94C" w14:textId="77777777" w:rsidTr="00BA2AD9">
        <w:trPr>
          <w:trHeight w:val="432"/>
        </w:trPr>
        <w:tc>
          <w:tcPr>
            <w:tcW w:w="6742" w:type="dxa"/>
          </w:tcPr>
          <w:p w14:paraId="6D441922" w14:textId="77777777" w:rsidR="002A671F" w:rsidRPr="002A671F" w:rsidRDefault="002A671F" w:rsidP="002A671F">
            <w:pPr>
              <w:numPr>
                <w:ilvl w:val="0"/>
                <w:numId w:val="5"/>
              </w:numPr>
              <w:suppressAutoHyphens w:val="0"/>
              <w:spacing w:after="200" w:line="240" w:lineRule="auto"/>
              <w:ind w:leftChars="0" w:firstLineChars="0"/>
              <w:contextualSpacing/>
              <w:jc w:val="left"/>
              <w:textDirection w:val="lrTb"/>
              <w:textAlignment w:val="auto"/>
              <w:outlineLvl w:val="9"/>
              <w:rPr>
                <w:rFonts w:asciiTheme="majorHAnsi" w:eastAsiaTheme="minorEastAsia" w:hAnsiTheme="majorHAnsi" w:cstheme="majorHAnsi"/>
                <w:b/>
                <w:bCs/>
                <w:position w:val="0"/>
                <w:lang w:val="el-GR"/>
              </w:rPr>
            </w:pPr>
            <w:r w:rsidRPr="002A671F">
              <w:rPr>
                <w:rFonts w:asciiTheme="majorHAnsi" w:eastAsiaTheme="minorEastAsia" w:hAnsiTheme="majorHAnsi" w:cstheme="majorHAnsi"/>
                <w:position w:val="0"/>
                <w:lang w:val="el-GR"/>
              </w:rPr>
              <w:t>Συνολική επαγγελματική επάρκεια-</w:t>
            </w:r>
            <w:proofErr w:type="spellStart"/>
            <w:r w:rsidRPr="002A671F">
              <w:rPr>
                <w:rFonts w:asciiTheme="majorHAnsi" w:eastAsiaTheme="minorEastAsia" w:hAnsiTheme="majorHAnsi" w:cstheme="majorHAnsi"/>
                <w:position w:val="0"/>
                <w:lang w:val="el-GR"/>
              </w:rPr>
              <w:t>καταλληλότητα</w:t>
            </w:r>
            <w:proofErr w:type="spellEnd"/>
            <w:r w:rsidRPr="002A671F">
              <w:rPr>
                <w:rFonts w:asciiTheme="majorHAnsi" w:eastAsiaTheme="minorEastAsia" w:hAnsiTheme="majorHAnsi" w:cstheme="majorHAnsi"/>
                <w:position w:val="0"/>
                <w:lang w:val="el-GR"/>
              </w:rPr>
              <w:t xml:space="preserve"> (</w:t>
            </w:r>
            <w:r w:rsidRPr="002A671F">
              <w:rPr>
                <w:rFonts w:asciiTheme="majorHAnsi" w:hAnsiTheme="majorHAnsi" w:cstheme="majorHAnsi"/>
                <w:position w:val="0"/>
                <w:lang w:val="el-GR" w:eastAsia="el-GR"/>
              </w:rPr>
              <w:t xml:space="preserve">το επαγγελματικό προφίλ των εργαζόμενων σε σχέση με τις ανάγκες όλων των επιλογών της Γραμμής, καθώς και το προφίλ εξυπηρετούμενων της Γραμμής (ποιοτικά χαρακτηριστικά και ανάγκες των </w:t>
            </w:r>
            <w:proofErr w:type="spellStart"/>
            <w:r w:rsidRPr="002A671F">
              <w:rPr>
                <w:rFonts w:asciiTheme="majorHAnsi" w:hAnsiTheme="majorHAnsi" w:cstheme="majorHAnsi"/>
                <w:position w:val="0"/>
                <w:lang w:val="el-GR" w:eastAsia="el-GR"/>
              </w:rPr>
              <w:t>καλούντων</w:t>
            </w:r>
            <w:proofErr w:type="spellEnd"/>
            <w:r w:rsidRPr="002A671F">
              <w:rPr>
                <w:rFonts w:asciiTheme="majorHAnsi" w:hAnsiTheme="majorHAnsi" w:cstheme="majorHAnsi"/>
                <w:position w:val="0"/>
                <w:lang w:val="el-GR" w:eastAsia="el-GR"/>
              </w:rPr>
              <w:t>).</w:t>
            </w:r>
          </w:p>
        </w:tc>
        <w:tc>
          <w:tcPr>
            <w:tcW w:w="1888" w:type="dxa"/>
          </w:tcPr>
          <w:p w14:paraId="6885204A"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0-15</w:t>
            </w:r>
          </w:p>
        </w:tc>
      </w:tr>
      <w:tr w:rsidR="002A671F" w:rsidRPr="002A671F" w14:paraId="60118596" w14:textId="77777777" w:rsidTr="00BA2AD9">
        <w:trPr>
          <w:trHeight w:val="432"/>
        </w:trPr>
        <w:tc>
          <w:tcPr>
            <w:tcW w:w="6742" w:type="dxa"/>
          </w:tcPr>
          <w:p w14:paraId="3D4FB076"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b/>
                <w:bCs/>
                <w:position w:val="0"/>
                <w:lang w:val="el-GR"/>
              </w:rPr>
            </w:pPr>
          </w:p>
          <w:p w14:paraId="35316F44"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b/>
                <w:bCs/>
                <w:position w:val="0"/>
                <w:lang w:val="en-US"/>
              </w:rPr>
            </w:pPr>
            <w:proofErr w:type="spellStart"/>
            <w:r w:rsidRPr="002A671F">
              <w:rPr>
                <w:rFonts w:asciiTheme="majorHAnsi" w:eastAsiaTheme="minorEastAsia" w:hAnsiTheme="majorHAnsi" w:cstheme="majorHAnsi"/>
                <w:b/>
                <w:bCs/>
                <w:position w:val="0"/>
                <w:lang w:val="en-US"/>
              </w:rPr>
              <w:t>Μέγιστο</w:t>
            </w:r>
            <w:proofErr w:type="spellEnd"/>
            <w:r w:rsidRPr="002A671F">
              <w:rPr>
                <w:rFonts w:asciiTheme="majorHAnsi" w:eastAsiaTheme="minorEastAsia" w:hAnsiTheme="majorHAnsi" w:cstheme="majorHAnsi"/>
                <w:b/>
                <w:bCs/>
                <w:position w:val="0"/>
                <w:lang w:val="en-US"/>
              </w:rPr>
              <w:t xml:space="preserve"> </w:t>
            </w:r>
            <w:proofErr w:type="spellStart"/>
            <w:r w:rsidRPr="002A671F">
              <w:rPr>
                <w:rFonts w:asciiTheme="majorHAnsi" w:eastAsiaTheme="minorEastAsia" w:hAnsiTheme="majorHAnsi" w:cstheme="majorHAnsi"/>
                <w:b/>
                <w:bCs/>
                <w:position w:val="0"/>
                <w:lang w:val="en-US"/>
              </w:rPr>
              <w:t>σύνολο</w:t>
            </w:r>
            <w:proofErr w:type="spellEnd"/>
            <w:r w:rsidRPr="002A671F">
              <w:rPr>
                <w:rFonts w:asciiTheme="majorHAnsi" w:eastAsiaTheme="minorEastAsia" w:hAnsiTheme="majorHAnsi" w:cstheme="majorHAnsi"/>
                <w:b/>
                <w:bCs/>
                <w:position w:val="0"/>
                <w:lang w:val="en-US"/>
              </w:rPr>
              <w:t xml:space="preserve"> </w:t>
            </w:r>
            <w:proofErr w:type="spellStart"/>
            <w:r w:rsidRPr="002A671F">
              <w:rPr>
                <w:rFonts w:asciiTheme="majorHAnsi" w:eastAsiaTheme="minorEastAsia" w:hAnsiTheme="majorHAnsi" w:cstheme="majorHAnsi"/>
                <w:b/>
                <w:bCs/>
                <w:position w:val="0"/>
                <w:lang w:val="en-US"/>
              </w:rPr>
              <w:t>μορίων</w:t>
            </w:r>
            <w:proofErr w:type="spellEnd"/>
            <w:r w:rsidRPr="002A671F">
              <w:rPr>
                <w:rFonts w:asciiTheme="majorHAnsi" w:eastAsiaTheme="minorEastAsia" w:hAnsiTheme="majorHAnsi" w:cstheme="majorHAnsi"/>
                <w:b/>
                <w:bCs/>
                <w:position w:val="0"/>
                <w:lang w:val="en-US"/>
              </w:rPr>
              <w:t xml:space="preserve"> </w:t>
            </w:r>
            <w:proofErr w:type="spellStart"/>
            <w:r w:rsidRPr="002A671F">
              <w:rPr>
                <w:rFonts w:asciiTheme="majorHAnsi" w:eastAsiaTheme="minorEastAsia" w:hAnsiTheme="majorHAnsi" w:cstheme="majorHAnsi"/>
                <w:b/>
                <w:bCs/>
                <w:position w:val="0"/>
                <w:lang w:val="en-US"/>
              </w:rPr>
              <w:t>συνέντευξης</w:t>
            </w:r>
            <w:proofErr w:type="spellEnd"/>
          </w:p>
        </w:tc>
        <w:tc>
          <w:tcPr>
            <w:tcW w:w="1888" w:type="dxa"/>
          </w:tcPr>
          <w:p w14:paraId="448659B9"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b/>
                <w:bCs/>
                <w:position w:val="0"/>
                <w:lang w:val="el-GR"/>
              </w:rPr>
            </w:pPr>
          </w:p>
          <w:p w14:paraId="712CD5C3" w14:textId="77777777" w:rsidR="002A671F" w:rsidRPr="002A671F" w:rsidRDefault="002A671F" w:rsidP="002A671F">
            <w:pPr>
              <w:suppressAutoHyphens w:val="0"/>
              <w:spacing w:line="240" w:lineRule="auto"/>
              <w:ind w:leftChars="0" w:left="0" w:firstLineChars="0" w:firstLine="0"/>
              <w:jc w:val="center"/>
              <w:textDirection w:val="lrTb"/>
              <w:textAlignment w:val="auto"/>
              <w:outlineLvl w:val="9"/>
              <w:rPr>
                <w:rFonts w:asciiTheme="majorHAnsi" w:eastAsiaTheme="minorEastAsia" w:hAnsiTheme="majorHAnsi" w:cstheme="majorHAnsi"/>
                <w:b/>
                <w:bCs/>
                <w:position w:val="0"/>
                <w:lang w:val="el-GR"/>
              </w:rPr>
            </w:pPr>
            <w:r w:rsidRPr="002A671F">
              <w:rPr>
                <w:rFonts w:asciiTheme="majorHAnsi" w:eastAsiaTheme="minorEastAsia" w:hAnsiTheme="majorHAnsi" w:cstheme="majorHAnsi"/>
                <w:b/>
                <w:bCs/>
                <w:position w:val="0"/>
                <w:lang w:val="en-US"/>
              </w:rPr>
              <w:t>50</w:t>
            </w:r>
          </w:p>
        </w:tc>
      </w:tr>
    </w:tbl>
    <w:p w14:paraId="1B3EAD20"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hAnsiTheme="majorHAnsi" w:cstheme="majorHAnsi"/>
          <w:b/>
          <w:bCs/>
          <w:position w:val="0"/>
          <w:lang w:val="el-GR" w:eastAsia="el-GR"/>
        </w:rPr>
        <w:t xml:space="preserve"> </w:t>
      </w:r>
    </w:p>
    <w:p w14:paraId="4E84721A" w14:textId="77777777" w:rsidR="002A671F" w:rsidRP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r w:rsidRPr="002A671F">
        <w:rPr>
          <w:rFonts w:asciiTheme="majorHAnsi" w:eastAsiaTheme="majorEastAsia" w:hAnsiTheme="majorHAnsi" w:cstheme="majorHAnsi"/>
          <w:b/>
          <w:bCs/>
          <w:color w:val="365F91" w:themeColor="accent1" w:themeShade="BF"/>
          <w:position w:val="0"/>
          <w:lang w:val="el-GR"/>
        </w:rPr>
        <w:t>Δ. Τελική Κατάταξη*</w:t>
      </w:r>
    </w:p>
    <w:p w14:paraId="4A1A223E"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Η τελική βαθμολογία κάθε υποψηφίου προκύπτει από:</w:t>
      </w:r>
    </w:p>
    <w:p w14:paraId="67A07359" w14:textId="77777777" w:rsidR="002A671F" w:rsidRPr="002A671F" w:rsidRDefault="002A671F" w:rsidP="002A671F">
      <w:pPr>
        <w:numPr>
          <w:ilvl w:val="0"/>
          <w:numId w:val="9"/>
        </w:numPr>
        <w:suppressAutoHyphens w:val="0"/>
        <w:spacing w:after="200" w:line="240" w:lineRule="auto"/>
        <w:ind w:leftChars="0"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 xml:space="preserve">Τη </w:t>
      </w:r>
      <w:proofErr w:type="spellStart"/>
      <w:r w:rsidRPr="002A671F">
        <w:rPr>
          <w:rFonts w:asciiTheme="majorHAnsi" w:eastAsiaTheme="minorEastAsia" w:hAnsiTheme="majorHAnsi" w:cstheme="majorHAnsi"/>
          <w:position w:val="0"/>
          <w:lang w:val="el-GR"/>
        </w:rPr>
        <w:t>μοριοδότηση</w:t>
      </w:r>
      <w:proofErr w:type="spellEnd"/>
      <w:r w:rsidRPr="002A671F">
        <w:rPr>
          <w:rFonts w:asciiTheme="majorHAnsi" w:eastAsiaTheme="minorEastAsia" w:hAnsiTheme="majorHAnsi" w:cstheme="majorHAnsi"/>
          <w:position w:val="0"/>
          <w:lang w:val="el-GR"/>
        </w:rPr>
        <w:t xml:space="preserve"> των δικαιολογητικών (έως 50 μόρια) και</w:t>
      </w:r>
    </w:p>
    <w:p w14:paraId="1175FA79" w14:textId="77777777" w:rsidR="002A671F" w:rsidRPr="002A671F" w:rsidRDefault="002A671F" w:rsidP="002A671F">
      <w:pPr>
        <w:numPr>
          <w:ilvl w:val="0"/>
          <w:numId w:val="9"/>
        </w:numPr>
        <w:suppressAutoHyphens w:val="0"/>
        <w:spacing w:after="200" w:line="240" w:lineRule="auto"/>
        <w:ind w:leftChars="0" w:firstLineChars="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 xml:space="preserve">Τη </w:t>
      </w:r>
      <w:proofErr w:type="spellStart"/>
      <w:r w:rsidRPr="002A671F">
        <w:rPr>
          <w:rFonts w:asciiTheme="majorHAnsi" w:eastAsiaTheme="minorEastAsia" w:hAnsiTheme="majorHAnsi" w:cstheme="majorHAnsi"/>
          <w:position w:val="0"/>
          <w:lang w:val="el-GR"/>
        </w:rPr>
        <w:t>μοριοδότηση</w:t>
      </w:r>
      <w:proofErr w:type="spellEnd"/>
      <w:r w:rsidRPr="002A671F">
        <w:rPr>
          <w:rFonts w:asciiTheme="majorHAnsi" w:eastAsiaTheme="minorEastAsia" w:hAnsiTheme="majorHAnsi" w:cstheme="majorHAnsi"/>
          <w:position w:val="0"/>
          <w:lang w:val="el-GR"/>
        </w:rPr>
        <w:t xml:space="preserve"> της συνέντευξης (έως 50 μόρια)</w:t>
      </w:r>
    </w:p>
    <w:p w14:paraId="76169EF7" w14:textId="77777777" w:rsidR="002A671F" w:rsidRPr="002A671F" w:rsidRDefault="002A671F" w:rsidP="002A671F">
      <w:pPr>
        <w:suppressAutoHyphens w:val="0"/>
        <w:spacing w:line="240" w:lineRule="auto"/>
        <w:ind w:leftChars="0" w:left="0" w:firstLineChars="0" w:firstLine="0"/>
        <w:contextualSpacing/>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b/>
          <w:bCs/>
          <w:position w:val="0"/>
          <w:lang w:val="el-GR"/>
        </w:rPr>
        <w:t>Μέγιστο σύνολο μορίων                                                                                         100 μόρια</w:t>
      </w:r>
    </w:p>
    <w:p w14:paraId="5CDD4D9C"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3"/>
        <w:rPr>
          <w:rFonts w:asciiTheme="majorHAnsi" w:hAnsiTheme="majorHAnsi" w:cstheme="majorHAnsi"/>
          <w:b/>
          <w:bCs/>
          <w:color w:val="365F91" w:themeColor="accent1" w:themeShade="BF"/>
          <w:position w:val="0"/>
          <w:lang w:val="el-GR" w:eastAsia="el-GR"/>
        </w:rPr>
      </w:pPr>
    </w:p>
    <w:p w14:paraId="30F73875"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3"/>
        <w:rPr>
          <w:rFonts w:asciiTheme="majorHAnsi" w:hAnsiTheme="majorHAnsi" w:cstheme="majorHAnsi"/>
          <w:b/>
          <w:bCs/>
          <w:color w:val="365F91" w:themeColor="accent1" w:themeShade="BF"/>
          <w:position w:val="0"/>
          <w:lang w:val="el-GR" w:eastAsia="el-GR"/>
        </w:rPr>
      </w:pPr>
      <w:r w:rsidRPr="002A671F">
        <w:rPr>
          <w:rFonts w:asciiTheme="majorHAnsi" w:hAnsiTheme="majorHAnsi" w:cstheme="majorHAnsi"/>
          <w:b/>
          <w:bCs/>
          <w:color w:val="365F91" w:themeColor="accent1" w:themeShade="BF"/>
          <w:position w:val="0"/>
          <w:lang w:val="el-GR" w:eastAsia="el-GR"/>
        </w:rPr>
        <w:t>*Διαδικασία Επιλογής</w:t>
      </w:r>
    </w:p>
    <w:p w14:paraId="173DB1BB"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Η επιλογή θα γίνει από αρμόδια Επιτροπή, με βάση:</w:t>
      </w:r>
    </w:p>
    <w:p w14:paraId="34D80284" w14:textId="77777777" w:rsidR="002A671F" w:rsidRPr="002A671F" w:rsidRDefault="002A671F" w:rsidP="002A671F">
      <w:pPr>
        <w:numPr>
          <w:ilvl w:val="0"/>
          <w:numId w:val="4"/>
        </w:numPr>
        <w:suppressAutoHyphens w:val="0"/>
        <w:spacing w:after="200" w:line="240" w:lineRule="auto"/>
        <w:ind w:leftChars="0" w:firstLineChars="0"/>
        <w:contextualSpacing/>
        <w:jc w:val="left"/>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 xml:space="preserve">Τη </w:t>
      </w:r>
      <w:r w:rsidRPr="002A671F">
        <w:rPr>
          <w:rFonts w:asciiTheme="majorHAnsi" w:hAnsiTheme="majorHAnsi" w:cstheme="majorHAnsi"/>
          <w:b/>
          <w:bCs/>
          <w:position w:val="0"/>
          <w:lang w:val="el-GR" w:eastAsia="el-GR"/>
        </w:rPr>
        <w:t xml:space="preserve">συνολική </w:t>
      </w:r>
      <w:proofErr w:type="spellStart"/>
      <w:r w:rsidRPr="002A671F">
        <w:rPr>
          <w:rFonts w:asciiTheme="majorHAnsi" w:hAnsiTheme="majorHAnsi" w:cstheme="majorHAnsi"/>
          <w:b/>
          <w:bCs/>
          <w:position w:val="0"/>
          <w:lang w:val="el-GR" w:eastAsia="el-GR"/>
        </w:rPr>
        <w:t>μοριοδότηση</w:t>
      </w:r>
      <w:proofErr w:type="spellEnd"/>
      <w:r w:rsidRPr="002A671F">
        <w:rPr>
          <w:rFonts w:asciiTheme="majorHAnsi" w:hAnsiTheme="majorHAnsi" w:cstheme="majorHAnsi"/>
          <w:position w:val="0"/>
          <w:lang w:val="el-GR" w:eastAsia="el-GR"/>
        </w:rPr>
        <w:t xml:space="preserve"> των τυπικών προσόντων (μέγιστο 50 μόρια)</w:t>
      </w:r>
    </w:p>
    <w:p w14:paraId="5DE5428A" w14:textId="77777777" w:rsidR="002A671F" w:rsidRPr="002A671F" w:rsidRDefault="002A671F" w:rsidP="002A671F">
      <w:pPr>
        <w:numPr>
          <w:ilvl w:val="0"/>
          <w:numId w:val="4"/>
        </w:numPr>
        <w:suppressAutoHyphens w:val="0"/>
        <w:spacing w:after="200" w:line="240" w:lineRule="auto"/>
        <w:ind w:leftChars="0" w:firstLineChars="0"/>
        <w:contextualSpacing/>
        <w:jc w:val="left"/>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 xml:space="preserve">Την </w:t>
      </w:r>
      <w:r w:rsidRPr="002A671F">
        <w:rPr>
          <w:rFonts w:asciiTheme="majorHAnsi" w:hAnsiTheme="majorHAnsi" w:cstheme="majorHAnsi"/>
          <w:b/>
          <w:bCs/>
          <w:position w:val="0"/>
          <w:lang w:val="el-GR" w:eastAsia="el-GR"/>
        </w:rPr>
        <w:t>αξιολόγηση μέσω συνέντευξης</w:t>
      </w:r>
      <w:r w:rsidRPr="002A671F">
        <w:rPr>
          <w:rFonts w:asciiTheme="majorHAnsi" w:hAnsiTheme="majorHAnsi" w:cstheme="majorHAnsi"/>
          <w:position w:val="0"/>
          <w:lang w:val="el-GR" w:eastAsia="el-GR"/>
        </w:rPr>
        <w:t xml:space="preserve"> (μέγιστο 50 μόρια)</w:t>
      </w:r>
    </w:p>
    <w:p w14:paraId="3F369800"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hAnsiTheme="majorHAnsi" w:cstheme="majorHAnsi"/>
          <w:position w:val="0"/>
          <w:lang w:val="el-GR" w:eastAsia="el-GR"/>
        </w:rPr>
      </w:pPr>
    </w:p>
    <w:p w14:paraId="2C72191C" w14:textId="77777777" w:rsidR="002A671F" w:rsidRP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p>
    <w:p w14:paraId="303A0A3C" w14:textId="77777777" w:rsidR="002A671F" w:rsidRPr="002A671F" w:rsidRDefault="002A671F" w:rsidP="002A671F">
      <w:pPr>
        <w:keepNext/>
        <w:keepLines/>
        <w:suppressAutoHyphens w:val="0"/>
        <w:spacing w:line="240" w:lineRule="auto"/>
        <w:ind w:leftChars="0" w:left="0" w:firstLineChars="0" w:firstLine="0"/>
        <w:jc w:val="left"/>
        <w:textDirection w:val="lrTb"/>
        <w:textAlignment w:val="auto"/>
        <w:rPr>
          <w:rFonts w:asciiTheme="majorHAnsi" w:eastAsiaTheme="majorEastAsia" w:hAnsiTheme="majorHAnsi" w:cstheme="majorHAnsi"/>
          <w:b/>
          <w:bCs/>
          <w:color w:val="365F91" w:themeColor="accent1" w:themeShade="BF"/>
          <w:position w:val="0"/>
          <w:lang w:val="el-GR"/>
        </w:rPr>
      </w:pPr>
      <w:r w:rsidRPr="002A671F">
        <w:rPr>
          <w:rFonts w:asciiTheme="majorHAnsi" w:eastAsiaTheme="majorEastAsia" w:hAnsiTheme="majorHAnsi" w:cstheme="majorHAnsi"/>
          <w:b/>
          <w:bCs/>
          <w:color w:val="365F91" w:themeColor="accent1" w:themeShade="BF"/>
          <w:position w:val="0"/>
          <w:lang w:val="el-GR"/>
        </w:rPr>
        <w:t>Ε. Υποβολή Αιτήσεων</w:t>
      </w:r>
    </w:p>
    <w:p w14:paraId="3DA76914" w14:textId="77777777" w:rsidR="002A671F" w:rsidRPr="002A671F" w:rsidRDefault="002A671F" w:rsidP="002A671F">
      <w:pPr>
        <w:suppressAutoHyphens w:val="0"/>
        <w:spacing w:line="240" w:lineRule="auto"/>
        <w:ind w:leftChars="0" w:left="0" w:firstLineChars="0" w:firstLine="0"/>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 xml:space="preserve">Οι ενδιαφερόμενοι καλούνται να </w:t>
      </w:r>
      <w:r w:rsidRPr="002A671F">
        <w:rPr>
          <w:rFonts w:asciiTheme="majorHAnsi" w:hAnsiTheme="majorHAnsi" w:cstheme="majorHAnsi"/>
          <w:b/>
          <w:bCs/>
          <w:position w:val="0"/>
          <w:lang w:val="el-GR" w:eastAsia="el-GR"/>
        </w:rPr>
        <w:t>συμπληρώσουν αποκλειστικά τη Φόρμα Εκδήλωσης Ενδιαφέροντος</w:t>
      </w:r>
      <w:r w:rsidRPr="002A671F">
        <w:rPr>
          <w:rFonts w:asciiTheme="majorHAnsi" w:hAnsiTheme="majorHAnsi" w:cstheme="majorHAnsi"/>
          <w:position w:val="0"/>
          <w:lang w:val="el-GR" w:eastAsia="el-GR"/>
        </w:rPr>
        <w:t xml:space="preserve"> στον ακόλουθο σύνδεσμο </w:t>
      </w:r>
      <w:hyperlink r:id="rId8" w:history="1">
        <w:r w:rsidRPr="002A671F">
          <w:rPr>
            <w:rFonts w:asciiTheme="majorHAnsi" w:eastAsiaTheme="minorEastAsia" w:hAnsiTheme="majorHAnsi" w:cstheme="majorHAnsi"/>
            <w:b/>
            <w:bCs/>
            <w:color w:val="0000FF"/>
            <w:position w:val="0"/>
            <w:u w:val="single"/>
            <w:lang w:val="el-GR"/>
          </w:rPr>
          <w:t xml:space="preserve">Πρόσκληση Εκδήλωσης Ενδιαφέροντος για Θέσεις Ψυχολόγων  για τη στελέχωση της Τηλεφωνικής </w:t>
        </w:r>
        <w:r w:rsidRPr="002A671F">
          <w:rPr>
            <w:rFonts w:asciiTheme="majorHAnsi" w:eastAsiaTheme="minorEastAsia" w:hAnsiTheme="majorHAnsi" w:cstheme="majorHAnsi"/>
            <w:b/>
            <w:bCs/>
            <w:color w:val="0000FF"/>
            <w:position w:val="0"/>
            <w:u w:val="single"/>
            <w:lang w:val="el-GR"/>
          </w:rPr>
          <w:lastRenderedPageBreak/>
          <w:t>Γραμμής Ψυχοκοινωνικής Υποστήριξης 10306</w:t>
        </w:r>
      </w:hyperlink>
      <w:r w:rsidRPr="002A671F">
        <w:rPr>
          <w:rFonts w:asciiTheme="majorHAnsi" w:hAnsiTheme="majorHAnsi" w:cstheme="majorHAnsi"/>
          <w:position w:val="0"/>
          <w:lang w:val="el-GR" w:eastAsia="el-GR"/>
        </w:rPr>
        <w:t xml:space="preserve"> </w:t>
      </w:r>
      <w:r w:rsidRPr="002A671F">
        <w:rPr>
          <w:rFonts w:asciiTheme="majorHAnsi" w:eastAsiaTheme="minorEastAsia" w:hAnsiTheme="majorHAnsi" w:cstheme="majorHAnsi"/>
          <w:color w:val="000000"/>
          <w:position w:val="0"/>
          <w:lang w:val="el-GR"/>
        </w:rPr>
        <w:t xml:space="preserve">και να αποστείλουν </w:t>
      </w:r>
      <w:r w:rsidRPr="002A671F">
        <w:rPr>
          <w:rFonts w:asciiTheme="majorHAnsi" w:hAnsiTheme="majorHAnsi" w:cstheme="majorHAnsi"/>
          <w:b/>
          <w:bCs/>
          <w:position w:val="0"/>
          <w:lang w:val="el-GR" w:eastAsia="el-GR"/>
        </w:rPr>
        <w:t>Βιογραφικό σημείωμα</w:t>
      </w:r>
      <w:r w:rsidRPr="002A671F">
        <w:rPr>
          <w:rFonts w:asciiTheme="majorHAnsi" w:hAnsiTheme="majorHAnsi" w:cstheme="majorHAnsi"/>
          <w:position w:val="0"/>
          <w:lang w:val="el-GR" w:eastAsia="el-GR"/>
        </w:rPr>
        <w:t xml:space="preserve"> (σύντομο, </w:t>
      </w:r>
      <w:r w:rsidRPr="002A671F">
        <w:rPr>
          <w:rFonts w:asciiTheme="majorHAnsi" w:hAnsiTheme="majorHAnsi" w:cstheme="majorHAnsi"/>
          <w:b/>
          <w:bCs/>
          <w:position w:val="0"/>
          <w:lang w:val="el-GR" w:eastAsia="el-GR"/>
        </w:rPr>
        <w:t>και αυστηρά</w:t>
      </w:r>
      <w:r w:rsidRPr="002A671F">
        <w:rPr>
          <w:rFonts w:asciiTheme="majorHAnsi" w:hAnsiTheme="majorHAnsi" w:cstheme="majorHAnsi"/>
          <w:position w:val="0"/>
          <w:lang w:val="el-GR" w:eastAsia="el-GR"/>
        </w:rPr>
        <w:t xml:space="preserve"> προσανατολισμένο στα ζητούμενα προσόντα της θέσης)</w:t>
      </w:r>
      <w:r w:rsidRPr="002A671F">
        <w:rPr>
          <w:rFonts w:asciiTheme="minorHAnsi" w:eastAsiaTheme="minorEastAsia" w:hAnsiTheme="minorHAnsi" w:cstheme="minorBidi"/>
          <w:position w:val="0"/>
          <w:sz w:val="22"/>
          <w:szCs w:val="22"/>
          <w:lang w:val="el-GR"/>
        </w:rPr>
        <w:t>.</w:t>
      </w:r>
      <w:r w:rsidRPr="002A671F">
        <w:rPr>
          <w:rFonts w:asciiTheme="majorHAnsi" w:hAnsiTheme="majorHAnsi" w:cstheme="majorHAnsi"/>
          <w:position w:val="0"/>
          <w:lang w:val="el-GR" w:eastAsia="el-GR"/>
        </w:rPr>
        <w:t xml:space="preserve"> (Κατά την υποβολή της φόρμας καταγράφεται αυτόματα η ηλεκτρονική διεύθυνση του/της υποψηφίου/ας).</w:t>
      </w:r>
    </w:p>
    <w:p w14:paraId="5A76F077" w14:textId="77777777" w:rsidR="002A671F" w:rsidRPr="002A671F" w:rsidRDefault="002A671F" w:rsidP="002A671F">
      <w:pPr>
        <w:suppressAutoHyphens w:val="0"/>
        <w:spacing w:before="100" w:beforeAutospacing="1" w:after="100" w:afterAutospacing="1" w:line="240" w:lineRule="auto"/>
        <w:ind w:leftChars="0" w:left="0" w:firstLineChars="0" w:firstLine="0"/>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 xml:space="preserve">Με την υποβολή της φόρμας, </w:t>
      </w:r>
      <w:r w:rsidRPr="002A671F">
        <w:rPr>
          <w:rFonts w:asciiTheme="majorHAnsi" w:hAnsiTheme="majorHAnsi" w:cstheme="majorHAnsi"/>
          <w:b/>
          <w:bCs/>
          <w:position w:val="0"/>
          <w:lang w:val="el-GR" w:eastAsia="el-GR"/>
        </w:rPr>
        <w:t>οι υποψήφιοι δεσμεύονται ρητά και ανεπιφύλακτα ότι κατέχουν όλα τα προσόντα και τα στοιχεία που δηλώνουν</w:t>
      </w:r>
      <w:r w:rsidRPr="002A671F">
        <w:rPr>
          <w:rFonts w:asciiTheme="majorHAnsi" w:hAnsiTheme="majorHAnsi" w:cstheme="majorHAnsi"/>
          <w:position w:val="0"/>
          <w:lang w:val="el-GR" w:eastAsia="el-GR"/>
        </w:rPr>
        <w:t>. Η ανακρίβεια ή η απόκρυψη στοιχείων συνεπάγεται άμεσο αποκλεισμό από τη διαδικασία, ακόμη και εκ των υστέρων.</w:t>
      </w:r>
    </w:p>
    <w:p w14:paraId="1FF3FB05" w14:textId="77777777" w:rsidR="002A671F" w:rsidRPr="002A671F" w:rsidRDefault="002A671F" w:rsidP="002A671F">
      <w:pPr>
        <w:suppressAutoHyphens w:val="0"/>
        <w:spacing w:line="240" w:lineRule="auto"/>
        <w:ind w:leftChars="0" w:left="0" w:firstLineChars="0" w:firstLine="0"/>
        <w:textDirection w:val="lrTb"/>
        <w:textAlignment w:val="auto"/>
        <w:outlineLvl w:val="9"/>
        <w:rPr>
          <w:rFonts w:asciiTheme="majorHAnsi" w:hAnsiTheme="majorHAnsi" w:cstheme="majorHAnsi"/>
          <w:b/>
          <w:bCs/>
          <w:position w:val="0"/>
          <w:lang w:val="el-GR" w:eastAsia="el-GR"/>
        </w:rPr>
      </w:pPr>
      <w:r w:rsidRPr="002A671F">
        <w:rPr>
          <w:rFonts w:asciiTheme="majorHAnsi" w:hAnsiTheme="majorHAnsi" w:cstheme="majorHAnsi"/>
          <w:b/>
          <w:bCs/>
          <w:position w:val="0"/>
          <w:lang w:val="el-GR" w:eastAsia="el-GR"/>
        </w:rPr>
        <w:t xml:space="preserve">Μετά την ολοκλήρωση της διαδικασίας των συνεντεύξεων, οι υποψήφιοι που θα επιλεγούν θα κληθούν να αποστείλουν, αφότου ειδοποιηθούν εντός 5 ημερολογιακών ημερών, </w:t>
      </w:r>
      <w:bookmarkStart w:id="0" w:name="_Hlk199444921"/>
      <w:r w:rsidRPr="002A671F">
        <w:rPr>
          <w:rFonts w:asciiTheme="majorHAnsi" w:hAnsiTheme="majorHAnsi" w:cstheme="majorHAnsi"/>
          <w:b/>
          <w:bCs/>
          <w:position w:val="0"/>
          <w:lang w:val="el-GR" w:eastAsia="el-GR"/>
        </w:rPr>
        <w:t xml:space="preserve">στην ηλεκτρονική διεύθυνση </w:t>
      </w:r>
      <w:hyperlink r:id="rId9" w:history="1">
        <w:r w:rsidRPr="002A671F">
          <w:rPr>
            <w:rFonts w:asciiTheme="majorHAnsi" w:eastAsiaTheme="minorEastAsia" w:hAnsiTheme="majorHAnsi" w:cstheme="majorHAnsi"/>
            <w:color w:val="0000FF"/>
            <w:position w:val="0"/>
            <w:u w:val="single"/>
            <w:shd w:val="clear" w:color="auto" w:fill="FFFFFF"/>
            <w:lang w:val="en-US"/>
          </w:rPr>
          <w:t>ypostirixi</w:t>
        </w:r>
        <w:r w:rsidRPr="002A671F">
          <w:rPr>
            <w:rFonts w:asciiTheme="majorHAnsi" w:eastAsiaTheme="minorEastAsia" w:hAnsiTheme="majorHAnsi" w:cstheme="majorHAnsi"/>
            <w:color w:val="0000FF"/>
            <w:position w:val="0"/>
            <w:u w:val="single"/>
            <w:shd w:val="clear" w:color="auto" w:fill="FFFFFF"/>
            <w:lang w:val="el-GR"/>
          </w:rPr>
          <w:t>10306</w:t>
        </w:r>
        <w:r w:rsidRPr="002A671F">
          <w:rPr>
            <w:rFonts w:asciiTheme="majorHAnsi" w:eastAsiaTheme="minorEastAsia" w:hAnsiTheme="majorHAnsi" w:cstheme="majorHAnsi"/>
            <w:color w:val="0000FF"/>
            <w:position w:val="0"/>
            <w:u w:val="single"/>
            <w:shd w:val="clear" w:color="auto" w:fill="FFFFFF"/>
            <w:lang w:val="en-US"/>
          </w:rPr>
          <w:t>isn</w:t>
        </w:r>
        <w:r w:rsidRPr="002A671F">
          <w:rPr>
            <w:rFonts w:asciiTheme="majorHAnsi" w:eastAsiaTheme="minorEastAsia" w:hAnsiTheme="majorHAnsi" w:cstheme="majorHAnsi"/>
            <w:color w:val="0000FF"/>
            <w:position w:val="0"/>
            <w:u w:val="single"/>
            <w:shd w:val="clear" w:color="auto" w:fill="FFFFFF"/>
            <w:lang w:val="el-GR"/>
          </w:rPr>
          <w:t>@</w:t>
        </w:r>
        <w:r w:rsidRPr="002A671F">
          <w:rPr>
            <w:rFonts w:asciiTheme="majorHAnsi" w:eastAsiaTheme="minorEastAsia" w:hAnsiTheme="majorHAnsi" w:cstheme="majorHAnsi"/>
            <w:color w:val="0000FF"/>
            <w:position w:val="0"/>
            <w:u w:val="single"/>
            <w:shd w:val="clear" w:color="auto" w:fill="FFFFFF"/>
            <w:lang w:val="en-US"/>
          </w:rPr>
          <w:t>gmail</w:t>
        </w:r>
        <w:r w:rsidRPr="002A671F">
          <w:rPr>
            <w:rFonts w:asciiTheme="majorHAnsi" w:eastAsiaTheme="minorEastAsia" w:hAnsiTheme="majorHAnsi" w:cstheme="majorHAnsi"/>
            <w:color w:val="0000FF"/>
            <w:position w:val="0"/>
            <w:u w:val="single"/>
            <w:shd w:val="clear" w:color="auto" w:fill="FFFFFF"/>
            <w:lang w:val="el-GR"/>
          </w:rPr>
          <w:t>.</w:t>
        </w:r>
        <w:r w:rsidRPr="002A671F">
          <w:rPr>
            <w:rFonts w:asciiTheme="majorHAnsi" w:eastAsiaTheme="minorEastAsia" w:hAnsiTheme="majorHAnsi" w:cstheme="majorHAnsi"/>
            <w:color w:val="0000FF"/>
            <w:position w:val="0"/>
            <w:u w:val="single"/>
            <w:shd w:val="clear" w:color="auto" w:fill="FFFFFF"/>
            <w:lang w:val="en-US"/>
          </w:rPr>
          <w:t>com</w:t>
        </w:r>
      </w:hyperlink>
      <w:bookmarkEnd w:id="0"/>
      <w:r w:rsidRPr="002A671F">
        <w:rPr>
          <w:rFonts w:asciiTheme="majorHAnsi" w:hAnsiTheme="majorHAnsi" w:cstheme="majorHAnsi"/>
          <w:b/>
          <w:bCs/>
          <w:position w:val="0"/>
          <w:lang w:val="el-GR" w:eastAsia="el-GR"/>
        </w:rPr>
        <w:t>, τα εξής δικαιολογητικά:</w:t>
      </w:r>
    </w:p>
    <w:p w14:paraId="6DF1B6F8" w14:textId="77777777" w:rsidR="002A671F" w:rsidRPr="002A671F" w:rsidRDefault="002A671F" w:rsidP="002A671F">
      <w:pPr>
        <w:numPr>
          <w:ilvl w:val="0"/>
          <w:numId w:val="10"/>
        </w:numPr>
        <w:tabs>
          <w:tab w:val="clear" w:pos="360"/>
        </w:tabs>
        <w:suppressAutoHyphens w:val="0"/>
        <w:spacing w:before="100" w:beforeAutospacing="1" w:after="100" w:afterAutospacing="1" w:line="240" w:lineRule="auto"/>
        <w:ind w:leftChars="0" w:firstLineChars="0"/>
        <w:jc w:val="left"/>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Αντίγραφα τίτλων σπουδών και άδειας άσκησης επαγγέλματος</w:t>
      </w:r>
    </w:p>
    <w:p w14:paraId="6D054539" w14:textId="77777777" w:rsidR="002A671F" w:rsidRPr="002A671F" w:rsidRDefault="002A671F" w:rsidP="002A671F">
      <w:pPr>
        <w:numPr>
          <w:ilvl w:val="0"/>
          <w:numId w:val="10"/>
        </w:numPr>
        <w:tabs>
          <w:tab w:val="clear" w:pos="360"/>
        </w:tabs>
        <w:suppressAutoHyphens w:val="0"/>
        <w:spacing w:before="100" w:beforeAutospacing="1" w:after="100" w:afterAutospacing="1" w:line="240" w:lineRule="auto"/>
        <w:ind w:leftChars="0" w:firstLineChars="0"/>
        <w:jc w:val="left"/>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position w:val="0"/>
          <w:lang w:val="el-GR" w:eastAsia="el-GR"/>
        </w:rPr>
        <w:t>Δικαιολογητικά εμπειρίας και επιμόρφωσης</w:t>
      </w:r>
    </w:p>
    <w:p w14:paraId="7E3D82BB" w14:textId="77777777" w:rsidR="002A671F" w:rsidRPr="002A671F" w:rsidRDefault="002A671F" w:rsidP="002A671F">
      <w:pPr>
        <w:suppressAutoHyphens w:val="0"/>
        <w:spacing w:line="240" w:lineRule="auto"/>
        <w:ind w:leftChars="0" w:left="20" w:right="-58" w:firstLineChars="0" w:firstLine="0"/>
        <w:textDirection w:val="lrTb"/>
        <w:textAlignment w:val="auto"/>
        <w:outlineLvl w:val="9"/>
        <w:rPr>
          <w:rFonts w:asciiTheme="majorHAnsi" w:hAnsiTheme="majorHAnsi" w:cstheme="majorHAnsi"/>
          <w:position w:val="0"/>
          <w:lang w:val="el-GR" w:eastAsia="el-GR"/>
        </w:rPr>
      </w:pPr>
      <w:r w:rsidRPr="002A671F">
        <w:rPr>
          <w:rFonts w:asciiTheme="majorHAnsi" w:hAnsiTheme="majorHAnsi" w:cstheme="majorHAnsi"/>
          <w:b/>
          <w:bCs/>
          <w:color w:val="000000"/>
          <w:position w:val="0"/>
          <w:lang w:val="el-GR" w:eastAsia="el-GR"/>
        </w:rPr>
        <w:t>Διάρκεια υποβολής αιτήσεων από 5/06/2025  έως 12/06/2025 (ώρα λήξης 24:00).</w:t>
      </w:r>
    </w:p>
    <w:p w14:paraId="18CD36D9" w14:textId="77777777" w:rsidR="002A671F" w:rsidRPr="002A671F" w:rsidRDefault="002A671F" w:rsidP="002A671F">
      <w:pPr>
        <w:suppressAutoHyphens w:val="0"/>
        <w:spacing w:line="240" w:lineRule="auto"/>
        <w:ind w:leftChars="0" w:left="0" w:right="-58" w:firstLineChars="0" w:firstLine="0"/>
        <w:textDirection w:val="lrTb"/>
        <w:textAlignment w:val="auto"/>
        <w:outlineLvl w:val="9"/>
        <w:rPr>
          <w:position w:val="0"/>
          <w:lang w:val="el-GR" w:eastAsia="el-GR"/>
        </w:rPr>
      </w:pPr>
      <w:r w:rsidRPr="002A671F">
        <w:rPr>
          <w:rFonts w:asciiTheme="majorHAnsi" w:hAnsiTheme="majorHAnsi" w:cstheme="majorHAnsi"/>
          <w:b/>
          <w:bCs/>
          <w:color w:val="000000"/>
          <w:position w:val="0"/>
          <w:lang w:val="el-GR" w:eastAsia="el-GR"/>
        </w:rPr>
        <w:t>Όσες αιτήσεις είναι εκπρόθεσμες θα απορρίπτονται.</w:t>
      </w:r>
    </w:p>
    <w:p w14:paraId="13BDE080" w14:textId="77777777" w:rsidR="002A671F" w:rsidRPr="002A671F" w:rsidRDefault="002A671F" w:rsidP="002A671F">
      <w:pPr>
        <w:keepNext/>
        <w:keepLines/>
        <w:suppressAutoHyphens w:val="0"/>
        <w:spacing w:line="240" w:lineRule="auto"/>
        <w:ind w:leftChars="0" w:left="0" w:firstLineChars="0" w:firstLine="0"/>
        <w:textDirection w:val="lrTb"/>
        <w:textAlignment w:val="auto"/>
        <w:rPr>
          <w:rFonts w:asciiTheme="majorHAnsi" w:eastAsiaTheme="majorEastAsia" w:hAnsiTheme="majorHAnsi" w:cstheme="majorHAnsi"/>
          <w:b/>
          <w:bCs/>
          <w:color w:val="365F91" w:themeColor="accent1" w:themeShade="BF"/>
          <w:position w:val="0"/>
          <w:lang w:val="el-GR"/>
        </w:rPr>
      </w:pPr>
    </w:p>
    <w:p w14:paraId="765A54C8" w14:textId="77777777" w:rsidR="002A671F" w:rsidRPr="002A671F" w:rsidRDefault="002A671F" w:rsidP="002A671F">
      <w:pPr>
        <w:keepNext/>
        <w:keepLines/>
        <w:suppressAutoHyphens w:val="0"/>
        <w:spacing w:line="240" w:lineRule="auto"/>
        <w:ind w:leftChars="0" w:left="0" w:firstLineChars="0" w:firstLine="0"/>
        <w:textDirection w:val="lrTb"/>
        <w:textAlignment w:val="auto"/>
        <w:rPr>
          <w:rFonts w:asciiTheme="majorHAnsi" w:eastAsiaTheme="majorEastAsia" w:hAnsiTheme="majorHAnsi" w:cstheme="majorHAnsi"/>
          <w:b/>
          <w:bCs/>
          <w:color w:val="365F91" w:themeColor="accent1" w:themeShade="BF"/>
          <w:position w:val="0"/>
          <w:lang w:val="el-GR"/>
        </w:rPr>
      </w:pPr>
      <w:r w:rsidRPr="002A671F">
        <w:rPr>
          <w:rFonts w:asciiTheme="majorHAnsi" w:eastAsiaTheme="majorEastAsia" w:hAnsiTheme="majorHAnsi" w:cstheme="majorHAnsi"/>
          <w:b/>
          <w:bCs/>
          <w:color w:val="365F91" w:themeColor="accent1" w:themeShade="BF"/>
          <w:position w:val="0"/>
          <w:lang w:val="el-GR"/>
        </w:rPr>
        <w:t>ΣΤ. Πληροφορίες</w:t>
      </w:r>
    </w:p>
    <w:p w14:paraId="02736509" w14:textId="77777777" w:rsidR="002A671F" w:rsidRPr="002A671F" w:rsidRDefault="002A671F" w:rsidP="002A671F">
      <w:pPr>
        <w:suppressAutoHyphens w:val="0"/>
        <w:spacing w:line="240" w:lineRule="auto"/>
        <w:ind w:leftChars="0" w:left="0" w:firstLineChars="0" w:firstLine="0"/>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 xml:space="preserve">Για περισσότερες πληροφορίες σχετικά με το αντικείμενο της Γραμμής 10306, οι υποψήφιοι μπορούν να επισκεφθούν τον </w:t>
      </w:r>
      <w:proofErr w:type="spellStart"/>
      <w:r w:rsidRPr="002A671F">
        <w:rPr>
          <w:rFonts w:asciiTheme="majorHAnsi" w:eastAsiaTheme="minorEastAsia" w:hAnsiTheme="majorHAnsi" w:cstheme="majorHAnsi"/>
          <w:position w:val="0"/>
          <w:lang w:val="el-GR"/>
        </w:rPr>
        <w:t>ιστότοπο</w:t>
      </w:r>
      <w:proofErr w:type="spellEnd"/>
      <w:r w:rsidRPr="002A671F">
        <w:rPr>
          <w:rFonts w:asciiTheme="majorHAnsi" w:eastAsiaTheme="minorEastAsia" w:hAnsiTheme="majorHAnsi" w:cstheme="majorHAnsi"/>
          <w:position w:val="0"/>
          <w:lang w:val="el-GR"/>
        </w:rPr>
        <w:t xml:space="preserve"> </w:t>
      </w:r>
      <w:hyperlink r:id="rId10" w:tgtFrame="_new" w:history="1">
        <w:r w:rsidRPr="002A671F">
          <w:rPr>
            <w:rFonts w:asciiTheme="majorHAnsi" w:eastAsiaTheme="minorEastAsia" w:hAnsiTheme="majorHAnsi" w:cstheme="majorHAnsi"/>
            <w:color w:val="0000FF"/>
            <w:position w:val="0"/>
            <w:u w:val="single"/>
            <w:lang w:val="en-US"/>
          </w:rPr>
          <w:t>www</w:t>
        </w:r>
        <w:r w:rsidRPr="002A671F">
          <w:rPr>
            <w:rFonts w:asciiTheme="majorHAnsi" w:eastAsiaTheme="minorEastAsia" w:hAnsiTheme="majorHAnsi" w:cstheme="majorHAnsi"/>
            <w:color w:val="0000FF"/>
            <w:position w:val="0"/>
            <w:u w:val="single"/>
            <w:lang w:val="el-GR"/>
          </w:rPr>
          <w:t>.10306.</w:t>
        </w:r>
        <w:r w:rsidRPr="002A671F">
          <w:rPr>
            <w:rFonts w:asciiTheme="majorHAnsi" w:eastAsiaTheme="minorEastAsia" w:hAnsiTheme="majorHAnsi" w:cstheme="majorHAnsi"/>
            <w:color w:val="0000FF"/>
            <w:position w:val="0"/>
            <w:u w:val="single"/>
            <w:lang w:val="en-US"/>
          </w:rPr>
          <w:t>gr</w:t>
        </w:r>
      </w:hyperlink>
      <w:r w:rsidRPr="002A671F">
        <w:rPr>
          <w:rFonts w:asciiTheme="majorHAnsi" w:eastAsiaTheme="minorEastAsia" w:hAnsiTheme="majorHAnsi" w:cstheme="majorHAnsi"/>
          <w:position w:val="0"/>
          <w:lang w:val="el-GR"/>
        </w:rPr>
        <w:t xml:space="preserve">., και να αποστέλλουν </w:t>
      </w:r>
      <w:r w:rsidRPr="002A671F">
        <w:rPr>
          <w:rFonts w:asciiTheme="majorHAnsi" w:eastAsiaTheme="minorEastAsia" w:hAnsiTheme="majorHAnsi" w:cstheme="majorHAnsi"/>
          <w:position w:val="0"/>
          <w:lang w:val="en-US"/>
        </w:rPr>
        <w:t>email</w:t>
      </w:r>
      <w:r w:rsidRPr="002A671F">
        <w:rPr>
          <w:rFonts w:asciiTheme="majorHAnsi" w:eastAsiaTheme="minorEastAsia" w:hAnsiTheme="majorHAnsi" w:cstheme="majorHAnsi"/>
          <w:position w:val="0"/>
          <w:lang w:val="el-GR"/>
        </w:rPr>
        <w:t xml:space="preserve"> με  ερωτήματα στο </w:t>
      </w:r>
      <w:proofErr w:type="spellStart"/>
      <w:r w:rsidRPr="002A671F">
        <w:rPr>
          <w:rFonts w:asciiTheme="majorHAnsi" w:eastAsiaTheme="minorEastAsia" w:hAnsiTheme="majorHAnsi" w:cstheme="majorHAnsi"/>
          <w:color w:val="222222"/>
          <w:position w:val="0"/>
          <w:shd w:val="clear" w:color="auto" w:fill="FFFFFF"/>
          <w:lang w:val="en-US"/>
        </w:rPr>
        <w:t>ypostirixi</w:t>
      </w:r>
      <w:proofErr w:type="spellEnd"/>
      <w:r w:rsidRPr="002A671F">
        <w:rPr>
          <w:rFonts w:asciiTheme="majorHAnsi" w:eastAsiaTheme="minorEastAsia" w:hAnsiTheme="majorHAnsi" w:cstheme="majorHAnsi"/>
          <w:color w:val="222222"/>
          <w:position w:val="0"/>
          <w:shd w:val="clear" w:color="auto" w:fill="FFFFFF"/>
          <w:lang w:val="el-GR"/>
        </w:rPr>
        <w:t>10306</w:t>
      </w:r>
      <w:proofErr w:type="spellStart"/>
      <w:r w:rsidRPr="002A671F">
        <w:rPr>
          <w:rFonts w:asciiTheme="majorHAnsi" w:eastAsiaTheme="minorEastAsia" w:hAnsiTheme="majorHAnsi" w:cstheme="majorHAnsi"/>
          <w:color w:val="222222"/>
          <w:position w:val="0"/>
          <w:shd w:val="clear" w:color="auto" w:fill="FFFFFF"/>
          <w:lang w:val="en-US"/>
        </w:rPr>
        <w:t>isn</w:t>
      </w:r>
      <w:proofErr w:type="spellEnd"/>
      <w:r w:rsidRPr="002A671F">
        <w:rPr>
          <w:rFonts w:asciiTheme="majorHAnsi" w:eastAsiaTheme="minorEastAsia" w:hAnsiTheme="majorHAnsi" w:cstheme="majorHAnsi"/>
          <w:color w:val="222222"/>
          <w:position w:val="0"/>
          <w:shd w:val="clear" w:color="auto" w:fill="FFFFFF"/>
          <w:lang w:val="el-GR"/>
        </w:rPr>
        <w:t>@</w:t>
      </w:r>
      <w:proofErr w:type="spellStart"/>
      <w:r w:rsidRPr="002A671F">
        <w:rPr>
          <w:rFonts w:asciiTheme="majorHAnsi" w:eastAsiaTheme="minorEastAsia" w:hAnsiTheme="majorHAnsi" w:cstheme="majorHAnsi"/>
          <w:color w:val="222222"/>
          <w:position w:val="0"/>
          <w:shd w:val="clear" w:color="auto" w:fill="FFFFFF"/>
          <w:lang w:val="en-US"/>
        </w:rPr>
        <w:t>gmail</w:t>
      </w:r>
      <w:proofErr w:type="spellEnd"/>
      <w:r w:rsidRPr="002A671F">
        <w:rPr>
          <w:rFonts w:asciiTheme="majorHAnsi" w:eastAsiaTheme="minorEastAsia" w:hAnsiTheme="majorHAnsi" w:cstheme="majorHAnsi"/>
          <w:color w:val="222222"/>
          <w:position w:val="0"/>
          <w:shd w:val="clear" w:color="auto" w:fill="FFFFFF"/>
          <w:lang w:val="el-GR"/>
        </w:rPr>
        <w:t>.</w:t>
      </w:r>
      <w:r w:rsidRPr="002A671F">
        <w:rPr>
          <w:rFonts w:asciiTheme="majorHAnsi" w:eastAsiaTheme="minorEastAsia" w:hAnsiTheme="majorHAnsi" w:cstheme="majorHAnsi"/>
          <w:color w:val="222222"/>
          <w:position w:val="0"/>
          <w:shd w:val="clear" w:color="auto" w:fill="FFFFFF"/>
          <w:lang w:val="en-US"/>
        </w:rPr>
        <w:t>com</w:t>
      </w:r>
    </w:p>
    <w:p w14:paraId="1FF7BECC"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p>
    <w:p w14:paraId="7E5F583F"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p>
    <w:p w14:paraId="2AC96C50"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p>
    <w:p w14:paraId="0C4D039F"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Για την Ομοσπονδία ΑΡΓΩ</w:t>
      </w:r>
    </w:p>
    <w:p w14:paraId="019093FA"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p>
    <w:p w14:paraId="22898D8D"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p>
    <w:p w14:paraId="120828C0" w14:textId="77777777" w:rsidR="002A671F" w:rsidRPr="002A671F" w:rsidRDefault="002A671F" w:rsidP="002A671F">
      <w:pPr>
        <w:suppressAutoHyphens w:val="0"/>
        <w:spacing w:after="120"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 xml:space="preserve">Μενέλαος </w:t>
      </w:r>
      <w:proofErr w:type="spellStart"/>
      <w:r w:rsidRPr="002A671F">
        <w:rPr>
          <w:rFonts w:asciiTheme="majorHAnsi" w:eastAsiaTheme="minorEastAsia" w:hAnsiTheme="majorHAnsi" w:cstheme="majorHAnsi"/>
          <w:position w:val="0"/>
          <w:lang w:val="el-GR"/>
        </w:rPr>
        <w:t>Θεοδωρουλάκης</w:t>
      </w:r>
      <w:proofErr w:type="spellEnd"/>
    </w:p>
    <w:p w14:paraId="5E101A83" w14:textId="77777777" w:rsidR="002A671F" w:rsidRPr="002A671F" w:rsidRDefault="002A671F" w:rsidP="002A671F">
      <w:pPr>
        <w:suppressAutoHyphens w:val="0"/>
        <w:spacing w:after="120"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eastAsiaTheme="minorEastAsia" w:hAnsiTheme="majorHAnsi" w:cstheme="majorHAnsi"/>
          <w:position w:val="0"/>
          <w:lang w:val="el-GR"/>
        </w:rPr>
        <w:t>Πρόεδρος ΔΣ</w:t>
      </w:r>
    </w:p>
    <w:p w14:paraId="2AD60419"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p>
    <w:p w14:paraId="6F67EF79"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p>
    <w:p w14:paraId="015ADE3C" w14:textId="77777777" w:rsidR="002A671F" w:rsidRPr="002A671F" w:rsidRDefault="002A671F" w:rsidP="002A671F">
      <w:pPr>
        <w:suppressAutoHyphens w:val="0"/>
        <w:spacing w:line="240" w:lineRule="auto"/>
        <w:ind w:leftChars="0" w:left="0" w:firstLineChars="0" w:firstLine="0"/>
        <w:jc w:val="left"/>
        <w:textDirection w:val="lrTb"/>
        <w:textAlignment w:val="auto"/>
        <w:outlineLvl w:val="9"/>
        <w:rPr>
          <w:rFonts w:asciiTheme="majorHAnsi" w:eastAsiaTheme="minorEastAsia" w:hAnsiTheme="majorHAnsi" w:cstheme="majorHAnsi"/>
          <w:position w:val="0"/>
          <w:lang w:val="el-GR"/>
        </w:rPr>
      </w:pPr>
      <w:r w:rsidRPr="002A671F">
        <w:rPr>
          <w:rFonts w:asciiTheme="majorHAnsi" w:hAnsiTheme="majorHAnsi" w:cstheme="majorHAnsi"/>
          <w:position w:val="0"/>
          <w:lang w:val="el-GR" w:eastAsia="el-GR"/>
        </w:rPr>
        <w:t xml:space="preserve"> </w:t>
      </w:r>
    </w:p>
    <w:p w14:paraId="46E3A865" w14:textId="160C5F38" w:rsidR="002A671F" w:rsidRPr="002A671F" w:rsidRDefault="002A671F" w:rsidP="002A671F">
      <w:pPr>
        <w:tabs>
          <w:tab w:val="left" w:pos="1716"/>
        </w:tabs>
        <w:ind w:left="0" w:hanging="2"/>
        <w:rPr>
          <w:rFonts w:eastAsia="Arial"/>
        </w:rPr>
      </w:pPr>
    </w:p>
    <w:sectPr w:rsidR="002A671F" w:rsidRPr="002A671F">
      <w:headerReference w:type="even" r:id="rId11"/>
      <w:headerReference w:type="default" r:id="rId12"/>
      <w:footerReference w:type="even" r:id="rId13"/>
      <w:footerReference w:type="default" r:id="rId14"/>
      <w:headerReference w:type="first" r:id="rId15"/>
      <w:footerReference w:type="first" r:id="rId16"/>
      <w:pgSz w:w="11906" w:h="16838"/>
      <w:pgMar w:top="820" w:right="1800" w:bottom="899" w:left="1800" w:header="70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3A431" w14:textId="77777777" w:rsidR="00007744" w:rsidRDefault="00007744" w:rsidP="00490FEB">
      <w:pPr>
        <w:spacing w:line="240" w:lineRule="auto"/>
        <w:ind w:left="0" w:hanging="2"/>
      </w:pPr>
      <w:r>
        <w:separator/>
      </w:r>
    </w:p>
  </w:endnote>
  <w:endnote w:type="continuationSeparator" w:id="0">
    <w:p w14:paraId="71F5BD3B" w14:textId="77777777" w:rsidR="00007744" w:rsidRDefault="00007744" w:rsidP="00490FE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BC47" w14:textId="77777777" w:rsidR="00596DB3" w:rsidRDefault="00596DB3">
    <w:pPr>
      <w:pStyle w:val="a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AB1A" w14:textId="77777777" w:rsidR="00F83A13" w:rsidRDefault="00D76F11" w:rsidP="00490FEB">
    <w:pPr>
      <w:pBdr>
        <w:top w:val="nil"/>
        <w:left w:val="nil"/>
        <w:bottom w:val="nil"/>
        <w:right w:val="nil"/>
        <w:between w:val="nil"/>
      </w:pBdr>
      <w:tabs>
        <w:tab w:val="center" w:pos="4153"/>
        <w:tab w:val="right" w:pos="8306"/>
        <w:tab w:val="left" w:pos="2191"/>
      </w:tabs>
      <w:ind w:left="0" w:hanging="2"/>
      <w:jc w:val="left"/>
      <w:rPr>
        <w:color w:val="000000"/>
      </w:rPr>
    </w:pPr>
    <w:r>
      <w:rPr>
        <w:noProof/>
        <w:color w:val="000000"/>
        <w:lang w:val="el-GR" w:eastAsia="el-GR"/>
      </w:rPr>
      <w:drawing>
        <wp:inline distT="0" distB="0" distL="114300" distR="114300" wp14:anchorId="7621CF44" wp14:editId="0A195BE4">
          <wp:extent cx="2058670" cy="627380"/>
          <wp:effectExtent l="0" t="0" r="0" b="0"/>
          <wp:docPr id="103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058670" cy="627380"/>
                  </a:xfrm>
                  <a:prstGeom prst="rect">
                    <a:avLst/>
                  </a:prstGeom>
                  <a:ln/>
                </pic:spPr>
              </pic:pic>
            </a:graphicData>
          </a:graphic>
        </wp:inline>
      </w:drawing>
    </w:r>
    <w:r>
      <w:rPr>
        <w:color w:val="000000"/>
      </w:rPr>
      <w:tab/>
    </w:r>
    <w:r>
      <w:rPr>
        <w:noProof/>
        <w:color w:val="000000"/>
        <w:lang w:val="el-GR" w:eastAsia="el-GR"/>
      </w:rPr>
      <w:drawing>
        <wp:inline distT="0" distB="0" distL="114300" distR="114300" wp14:anchorId="09E6FACB" wp14:editId="7D3003BA">
          <wp:extent cx="2769870" cy="572770"/>
          <wp:effectExtent l="0" t="0" r="0" b="0"/>
          <wp:docPr id="104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2769870" cy="572770"/>
                  </a:xfrm>
                  <a:prstGeom prst="rect">
                    <a:avLst/>
                  </a:prstGeom>
                  <a:ln/>
                </pic:spPr>
              </pic:pic>
            </a:graphicData>
          </a:graphic>
        </wp:inline>
      </w:drawing>
    </w:r>
    <w:r>
      <w:rPr>
        <w:color w:val="000000"/>
      </w:rPr>
      <w:tab/>
    </w:r>
    <w:r>
      <w:rPr>
        <w:color w:val="000000"/>
      </w:rPr>
      <w:tab/>
    </w:r>
    <w:r>
      <w:rPr>
        <w:color w:val="000000"/>
      </w:rPr>
      <w:fldChar w:fldCharType="begin"/>
    </w:r>
    <w:r>
      <w:rPr>
        <w:color w:val="000000"/>
      </w:rPr>
      <w:instrText>PAGE</w:instrText>
    </w:r>
    <w:r>
      <w:rPr>
        <w:color w:val="000000"/>
      </w:rPr>
      <w:fldChar w:fldCharType="separate"/>
    </w:r>
    <w:r w:rsidR="00347627">
      <w:rPr>
        <w:noProof/>
        <w:color w:val="000000"/>
      </w:rPr>
      <w:t>8</w:t>
    </w:r>
    <w:r>
      <w:rPr>
        <w:color w:val="000000"/>
      </w:rPr>
      <w:fldChar w:fldCharType="end"/>
    </w:r>
  </w:p>
  <w:p w14:paraId="6838C5EE" w14:textId="77777777" w:rsidR="00F83A13" w:rsidRDefault="00F83A13" w:rsidP="00490FEB">
    <w:pPr>
      <w:pBdr>
        <w:top w:val="nil"/>
        <w:left w:val="nil"/>
        <w:bottom w:val="nil"/>
        <w:right w:val="nil"/>
        <w:between w:val="nil"/>
      </w:pBdr>
      <w:tabs>
        <w:tab w:val="center" w:pos="4153"/>
        <w:tab w:val="right" w:pos="8306"/>
      </w:tabs>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BC72" w14:textId="77777777" w:rsidR="00F83A13" w:rsidRDefault="00D76F11" w:rsidP="00490FEB">
    <w:pPr>
      <w:pBdr>
        <w:top w:val="nil"/>
        <w:left w:val="nil"/>
        <w:bottom w:val="nil"/>
        <w:right w:val="nil"/>
        <w:between w:val="nil"/>
      </w:pBdr>
      <w:tabs>
        <w:tab w:val="center" w:pos="4153"/>
        <w:tab w:val="right" w:pos="8306"/>
        <w:tab w:val="center" w:pos="0"/>
      </w:tabs>
      <w:ind w:left="0" w:hanging="2"/>
      <w:jc w:val="left"/>
      <w:rPr>
        <w:color w:val="000000"/>
      </w:rPr>
    </w:pPr>
    <w:r>
      <w:rPr>
        <w:noProof/>
        <w:color w:val="000000"/>
        <w:lang w:val="el-GR" w:eastAsia="el-GR"/>
      </w:rPr>
      <w:drawing>
        <wp:inline distT="0" distB="0" distL="114300" distR="114300" wp14:anchorId="439917DF" wp14:editId="63359CA1">
          <wp:extent cx="2058670" cy="627380"/>
          <wp:effectExtent l="0" t="0" r="0" b="0"/>
          <wp:docPr id="10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058670" cy="627380"/>
                  </a:xfrm>
                  <a:prstGeom prst="rect">
                    <a:avLst/>
                  </a:prstGeom>
                  <a:ln/>
                </pic:spPr>
              </pic:pic>
            </a:graphicData>
          </a:graphic>
        </wp:inline>
      </w:drawing>
    </w:r>
    <w:r>
      <w:rPr>
        <w:color w:val="000000"/>
      </w:rPr>
      <w:tab/>
    </w:r>
    <w:r>
      <w:rPr>
        <w:noProof/>
        <w:color w:val="000000"/>
        <w:lang w:val="el-GR" w:eastAsia="el-GR"/>
      </w:rPr>
      <w:drawing>
        <wp:inline distT="0" distB="0" distL="114300" distR="114300" wp14:anchorId="1AC6A56E" wp14:editId="51C537BD">
          <wp:extent cx="2769870" cy="572770"/>
          <wp:effectExtent l="0" t="0" r="0" b="0"/>
          <wp:docPr id="103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2769870" cy="572770"/>
                  </a:xfrm>
                  <a:prstGeom prst="rect">
                    <a:avLst/>
                  </a:prstGeom>
                  <a:ln/>
                </pic:spPr>
              </pic:pic>
            </a:graphicData>
          </a:graphic>
        </wp:inline>
      </w:drawing>
    </w: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FC5559">
      <w:rPr>
        <w:noProof/>
        <w:color w:val="000000"/>
      </w:rPr>
      <w:t>1</w:t>
    </w:r>
    <w:r>
      <w:rPr>
        <w:color w:val="000000"/>
      </w:rPr>
      <w:fldChar w:fldCharType="end"/>
    </w:r>
  </w:p>
  <w:p w14:paraId="520D49DD" w14:textId="77777777" w:rsidR="00F83A13" w:rsidRDefault="00F83A13" w:rsidP="00490FEB">
    <w:pPr>
      <w:pBdr>
        <w:top w:val="nil"/>
        <w:left w:val="nil"/>
        <w:bottom w:val="nil"/>
        <w:right w:val="nil"/>
        <w:between w:val="nil"/>
      </w:pBdr>
      <w:tabs>
        <w:tab w:val="center" w:pos="4153"/>
        <w:tab w:val="right" w:pos="830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89464" w14:textId="77777777" w:rsidR="00007744" w:rsidRDefault="00007744" w:rsidP="00490FEB">
      <w:pPr>
        <w:spacing w:line="240" w:lineRule="auto"/>
        <w:ind w:left="0" w:hanging="2"/>
      </w:pPr>
      <w:r>
        <w:separator/>
      </w:r>
    </w:p>
  </w:footnote>
  <w:footnote w:type="continuationSeparator" w:id="0">
    <w:p w14:paraId="2B2180EF" w14:textId="77777777" w:rsidR="00007744" w:rsidRDefault="00007744" w:rsidP="00490FE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5421" w14:textId="77777777" w:rsidR="00F83A13" w:rsidRDefault="00D76F11" w:rsidP="00490FEB">
    <w:pPr>
      <w:pBdr>
        <w:top w:val="nil"/>
        <w:left w:val="nil"/>
        <w:bottom w:val="nil"/>
        <w:right w:val="nil"/>
        <w:between w:val="nil"/>
      </w:pBdr>
      <w:tabs>
        <w:tab w:val="center" w:pos="4153"/>
        <w:tab w:val="right" w:pos="8306"/>
      </w:tabs>
      <w:ind w:left="0" w:hanging="2"/>
      <w:jc w:val="center"/>
      <w:rPr>
        <w:color w:val="000000"/>
      </w:rPr>
    </w:pPr>
    <w:r>
      <w:rPr>
        <w:color w:val="000000"/>
      </w:rPr>
      <w:fldChar w:fldCharType="begin"/>
    </w:r>
    <w:r>
      <w:rPr>
        <w:color w:val="000000"/>
      </w:rPr>
      <w:instrText>PAGE</w:instrText>
    </w:r>
    <w:r>
      <w:rPr>
        <w:color w:val="000000"/>
      </w:rPr>
      <w:fldChar w:fldCharType="end"/>
    </w:r>
  </w:p>
  <w:p w14:paraId="17D05E84" w14:textId="77777777" w:rsidR="00F83A13" w:rsidRDefault="00F83A13" w:rsidP="00490FEB">
    <w:pPr>
      <w:pBdr>
        <w:top w:val="nil"/>
        <w:left w:val="nil"/>
        <w:bottom w:val="nil"/>
        <w:right w:val="nil"/>
        <w:between w:val="nil"/>
      </w:pBdr>
      <w:tabs>
        <w:tab w:val="center" w:pos="4153"/>
        <w:tab w:val="right" w:pos="8306"/>
      </w:tabs>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D0E5" w14:textId="77777777" w:rsidR="00F83A13" w:rsidRDefault="00D76F11" w:rsidP="00490FEB">
    <w:pPr>
      <w:pBdr>
        <w:top w:val="nil"/>
        <w:left w:val="nil"/>
        <w:bottom w:val="nil"/>
        <w:right w:val="nil"/>
        <w:between w:val="nil"/>
      </w:pBdr>
      <w:tabs>
        <w:tab w:val="center" w:pos="4153"/>
        <w:tab w:val="right" w:pos="8306"/>
      </w:tabs>
      <w:ind w:left="0" w:hanging="2"/>
      <w:jc w:val="right"/>
      <w:rPr>
        <w:color w:val="000000"/>
      </w:rPr>
    </w:pPr>
    <w:r>
      <w:rPr>
        <w:noProof/>
        <w:color w:val="000000"/>
        <w:lang w:val="el-GR" w:eastAsia="el-GR"/>
      </w:rPr>
      <w:drawing>
        <wp:inline distT="0" distB="0" distL="114300" distR="114300" wp14:anchorId="08FB1732" wp14:editId="23B58321">
          <wp:extent cx="3518535" cy="1240790"/>
          <wp:effectExtent l="0" t="0" r="0" b="0"/>
          <wp:docPr id="10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518535" cy="1240790"/>
                  </a:xfrm>
                  <a:prstGeom prst="rect">
                    <a:avLst/>
                  </a:prstGeom>
                  <a:ln/>
                </pic:spPr>
              </pic:pic>
            </a:graphicData>
          </a:graphic>
        </wp:inline>
      </w:drawing>
    </w:r>
    <w:r>
      <w:rPr>
        <w:noProof/>
        <w:lang w:val="el-GR" w:eastAsia="el-GR"/>
      </w:rPr>
      <w:drawing>
        <wp:anchor distT="0" distB="0" distL="114300" distR="114300" simplePos="0" relativeHeight="251658240" behindDoc="0" locked="0" layoutInCell="1" hidden="0" allowOverlap="1" wp14:anchorId="05743D2E" wp14:editId="575BC1AC">
          <wp:simplePos x="0" y="0"/>
          <wp:positionH relativeFrom="column">
            <wp:posOffset>1</wp:posOffset>
          </wp:positionH>
          <wp:positionV relativeFrom="paragraph">
            <wp:posOffset>0</wp:posOffset>
          </wp:positionV>
          <wp:extent cx="1591310" cy="1078865"/>
          <wp:effectExtent l="0" t="0" r="0" b="0"/>
          <wp:wrapNone/>
          <wp:docPr id="10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591310" cy="107886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8AB9" w14:textId="77777777" w:rsidR="00F83A13" w:rsidRDefault="00D76F11" w:rsidP="00490FEB">
    <w:pPr>
      <w:pBdr>
        <w:top w:val="nil"/>
        <w:left w:val="nil"/>
        <w:bottom w:val="nil"/>
        <w:right w:val="nil"/>
        <w:between w:val="nil"/>
      </w:pBdr>
      <w:tabs>
        <w:tab w:val="center" w:pos="4153"/>
        <w:tab w:val="right" w:pos="8306"/>
      </w:tabs>
      <w:ind w:left="0" w:hanging="2"/>
      <w:jc w:val="right"/>
      <w:rPr>
        <w:color w:val="000000"/>
      </w:rPr>
    </w:pPr>
    <w:r>
      <w:rPr>
        <w:noProof/>
        <w:color w:val="000000"/>
        <w:lang w:val="el-GR" w:eastAsia="el-GR"/>
      </w:rPr>
      <w:drawing>
        <wp:inline distT="0" distB="0" distL="114300" distR="114300" wp14:anchorId="360BE970" wp14:editId="020732B3">
          <wp:extent cx="3518535" cy="1240790"/>
          <wp:effectExtent l="0" t="0" r="0" b="0"/>
          <wp:docPr id="10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518535" cy="1240790"/>
                  </a:xfrm>
                  <a:prstGeom prst="rect">
                    <a:avLst/>
                  </a:prstGeom>
                  <a:ln/>
                </pic:spPr>
              </pic:pic>
            </a:graphicData>
          </a:graphic>
        </wp:inline>
      </w:drawing>
    </w:r>
    <w:r>
      <w:rPr>
        <w:noProof/>
        <w:lang w:val="el-GR" w:eastAsia="el-GR"/>
      </w:rPr>
      <w:drawing>
        <wp:anchor distT="0" distB="0" distL="114300" distR="114300" simplePos="0" relativeHeight="251659264" behindDoc="0" locked="0" layoutInCell="1" hidden="0" allowOverlap="1" wp14:anchorId="6930BBAA" wp14:editId="0D9C6345">
          <wp:simplePos x="0" y="0"/>
          <wp:positionH relativeFrom="column">
            <wp:posOffset>1</wp:posOffset>
          </wp:positionH>
          <wp:positionV relativeFrom="paragraph">
            <wp:posOffset>0</wp:posOffset>
          </wp:positionV>
          <wp:extent cx="1591310" cy="1078865"/>
          <wp:effectExtent l="0" t="0" r="0" b="0"/>
          <wp:wrapNone/>
          <wp:docPr id="10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591310" cy="10788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87F9D"/>
    <w:multiLevelType w:val="hybridMultilevel"/>
    <w:tmpl w:val="1E622122"/>
    <w:lvl w:ilvl="0" w:tplc="0409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327F730F"/>
    <w:multiLevelType w:val="multilevel"/>
    <w:tmpl w:val="C5BE9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E56342"/>
    <w:multiLevelType w:val="multilevel"/>
    <w:tmpl w:val="2994883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15:restartNumberingAfterBreak="0">
    <w:nsid w:val="4C53639A"/>
    <w:multiLevelType w:val="hybridMultilevel"/>
    <w:tmpl w:val="B36CC820"/>
    <w:lvl w:ilvl="0" w:tplc="0409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57AD5155"/>
    <w:multiLevelType w:val="hybridMultilevel"/>
    <w:tmpl w:val="3DA2D6AE"/>
    <w:lvl w:ilvl="0" w:tplc="AC581C7C">
      <w:numFmt w:val="bullet"/>
      <w:lvlText w:val="-"/>
      <w:lvlJc w:val="left"/>
      <w:pPr>
        <w:ind w:left="360" w:hanging="360"/>
      </w:pPr>
      <w:rPr>
        <w:rFonts w:ascii="Calibri" w:eastAsiaTheme="minorEastAsia"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64EE5DD2"/>
    <w:multiLevelType w:val="multilevel"/>
    <w:tmpl w:val="FC804588"/>
    <w:lvl w:ilvl="0">
      <w:start w:val="1"/>
      <w:numFmt w:val="decimal"/>
      <w:lvlText w:val="%1."/>
      <w:lvlJc w:val="left"/>
      <w:pPr>
        <w:ind w:left="1710" w:hanging="990"/>
      </w:pPr>
      <w:rPr>
        <w:b/>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6" w15:restartNumberingAfterBreak="0">
    <w:nsid w:val="656519D4"/>
    <w:multiLevelType w:val="hybridMultilevel"/>
    <w:tmpl w:val="D52237E8"/>
    <w:lvl w:ilvl="0" w:tplc="C3E6FD66">
      <w:start w:val="5"/>
      <w:numFmt w:val="bullet"/>
      <w:lvlText w:val="-"/>
      <w:lvlJc w:val="left"/>
      <w:pPr>
        <w:ind w:left="360" w:hanging="360"/>
      </w:pPr>
      <w:rPr>
        <w:rFonts w:ascii="Times New Roman" w:eastAsia="Times New Roman"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3BE0DD4"/>
    <w:multiLevelType w:val="hybridMultilevel"/>
    <w:tmpl w:val="63BEE0D4"/>
    <w:lvl w:ilvl="0" w:tplc="0409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8E658CB"/>
    <w:multiLevelType w:val="hybridMultilevel"/>
    <w:tmpl w:val="77AA46C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7CFA505E"/>
    <w:multiLevelType w:val="hybridMultilevel"/>
    <w:tmpl w:val="FAF638B0"/>
    <w:lvl w:ilvl="0" w:tplc="0408000F">
      <w:start w:val="1"/>
      <w:numFmt w:val="decimal"/>
      <w:lvlText w:val="%1."/>
      <w:lvlJc w:val="left"/>
      <w:pPr>
        <w:ind w:left="718" w:hanging="360"/>
      </w:pPr>
    </w:lvl>
    <w:lvl w:ilvl="1" w:tplc="04080019" w:tentative="1">
      <w:start w:val="1"/>
      <w:numFmt w:val="lowerLetter"/>
      <w:lvlText w:val="%2."/>
      <w:lvlJc w:val="left"/>
      <w:pPr>
        <w:ind w:left="1438" w:hanging="360"/>
      </w:pPr>
    </w:lvl>
    <w:lvl w:ilvl="2" w:tplc="0408001B" w:tentative="1">
      <w:start w:val="1"/>
      <w:numFmt w:val="lowerRoman"/>
      <w:lvlText w:val="%3."/>
      <w:lvlJc w:val="right"/>
      <w:pPr>
        <w:ind w:left="2158" w:hanging="180"/>
      </w:pPr>
    </w:lvl>
    <w:lvl w:ilvl="3" w:tplc="0408000F" w:tentative="1">
      <w:start w:val="1"/>
      <w:numFmt w:val="decimal"/>
      <w:lvlText w:val="%4."/>
      <w:lvlJc w:val="left"/>
      <w:pPr>
        <w:ind w:left="2878" w:hanging="360"/>
      </w:pPr>
    </w:lvl>
    <w:lvl w:ilvl="4" w:tplc="04080019" w:tentative="1">
      <w:start w:val="1"/>
      <w:numFmt w:val="lowerLetter"/>
      <w:lvlText w:val="%5."/>
      <w:lvlJc w:val="left"/>
      <w:pPr>
        <w:ind w:left="3598" w:hanging="360"/>
      </w:pPr>
    </w:lvl>
    <w:lvl w:ilvl="5" w:tplc="0408001B" w:tentative="1">
      <w:start w:val="1"/>
      <w:numFmt w:val="lowerRoman"/>
      <w:lvlText w:val="%6."/>
      <w:lvlJc w:val="right"/>
      <w:pPr>
        <w:ind w:left="4318" w:hanging="180"/>
      </w:pPr>
    </w:lvl>
    <w:lvl w:ilvl="6" w:tplc="0408000F" w:tentative="1">
      <w:start w:val="1"/>
      <w:numFmt w:val="decimal"/>
      <w:lvlText w:val="%7."/>
      <w:lvlJc w:val="left"/>
      <w:pPr>
        <w:ind w:left="5038" w:hanging="360"/>
      </w:pPr>
    </w:lvl>
    <w:lvl w:ilvl="7" w:tplc="04080019" w:tentative="1">
      <w:start w:val="1"/>
      <w:numFmt w:val="lowerLetter"/>
      <w:lvlText w:val="%8."/>
      <w:lvlJc w:val="left"/>
      <w:pPr>
        <w:ind w:left="5758" w:hanging="360"/>
      </w:pPr>
    </w:lvl>
    <w:lvl w:ilvl="8" w:tplc="0408001B" w:tentative="1">
      <w:start w:val="1"/>
      <w:numFmt w:val="lowerRoman"/>
      <w:lvlText w:val="%9."/>
      <w:lvlJc w:val="right"/>
      <w:pPr>
        <w:ind w:left="6478" w:hanging="180"/>
      </w:pPr>
    </w:lvl>
  </w:abstractNum>
  <w:abstractNum w:abstractNumId="10" w15:restartNumberingAfterBreak="0">
    <w:nsid w:val="7D364DD9"/>
    <w:multiLevelType w:val="multilevel"/>
    <w:tmpl w:val="E3BEAD1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9803457">
    <w:abstractNumId w:val="2"/>
  </w:num>
  <w:num w:numId="2" w16cid:durableId="211159785">
    <w:abstractNumId w:val="5"/>
  </w:num>
  <w:num w:numId="3" w16cid:durableId="1995138804">
    <w:abstractNumId w:val="9"/>
  </w:num>
  <w:num w:numId="4" w16cid:durableId="2118980216">
    <w:abstractNumId w:val="6"/>
  </w:num>
  <w:num w:numId="5" w16cid:durableId="201789536">
    <w:abstractNumId w:val="4"/>
  </w:num>
  <w:num w:numId="6" w16cid:durableId="1723597537">
    <w:abstractNumId w:val="1"/>
  </w:num>
  <w:num w:numId="7" w16cid:durableId="1862670478">
    <w:abstractNumId w:val="7"/>
  </w:num>
  <w:num w:numId="8" w16cid:durableId="1570077225">
    <w:abstractNumId w:val="3"/>
  </w:num>
  <w:num w:numId="9" w16cid:durableId="2053994066">
    <w:abstractNumId w:val="0"/>
  </w:num>
  <w:num w:numId="10" w16cid:durableId="1696298568">
    <w:abstractNumId w:val="10"/>
  </w:num>
  <w:num w:numId="11" w16cid:durableId="1914075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A13"/>
    <w:rsid w:val="00007744"/>
    <w:rsid w:val="001C6CBF"/>
    <w:rsid w:val="001F45E5"/>
    <w:rsid w:val="002A671F"/>
    <w:rsid w:val="002E0CEC"/>
    <w:rsid w:val="00347627"/>
    <w:rsid w:val="00490FEB"/>
    <w:rsid w:val="00493EC1"/>
    <w:rsid w:val="004A327E"/>
    <w:rsid w:val="004C2E93"/>
    <w:rsid w:val="00596DB3"/>
    <w:rsid w:val="00650888"/>
    <w:rsid w:val="006903D8"/>
    <w:rsid w:val="006F3486"/>
    <w:rsid w:val="008254DF"/>
    <w:rsid w:val="00857BDA"/>
    <w:rsid w:val="00872C36"/>
    <w:rsid w:val="008E2F54"/>
    <w:rsid w:val="00B57754"/>
    <w:rsid w:val="00BA51D2"/>
    <w:rsid w:val="00BD6EA3"/>
    <w:rsid w:val="00D76F11"/>
    <w:rsid w:val="00DA2665"/>
    <w:rsid w:val="00E97AF2"/>
    <w:rsid w:val="00F620C9"/>
    <w:rsid w:val="00F83A13"/>
    <w:rsid w:val="00FC55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8CE"/>
  <w15:docId w15:val="{68E86420-1E73-44D1-A4DE-F242B5A78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spacing w:line="360" w:lineRule="auto"/>
      <w:ind w:leftChars="-1" w:left="-1" w:hangingChars="1" w:hanging="1"/>
      <w:jc w:val="both"/>
      <w:textDirection w:val="btLr"/>
      <w:textAlignment w:val="top"/>
      <w:outlineLvl w:val="0"/>
    </w:pPr>
    <w:rPr>
      <w:position w:val="-1"/>
      <w:sz w:val="24"/>
      <w:szCs w:val="24"/>
      <w:lang w:val="en-GB" w:eastAsia="en-US"/>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b/>
      <w:bCs/>
    </w:rPr>
  </w:style>
  <w:style w:type="paragraph" w:styleId="a4">
    <w:name w:val="Body Text Indent"/>
    <w:basedOn w:val="a"/>
    <w:pPr>
      <w:ind w:left="360"/>
    </w:pPr>
    <w:rPr>
      <w:lang w:val="el-GR"/>
    </w:rPr>
  </w:style>
  <w:style w:type="paragraph" w:styleId="a5">
    <w:name w:val="Body Text"/>
    <w:basedOn w:val="a"/>
    <w:pPr>
      <w:autoSpaceDE w:val="0"/>
      <w:autoSpaceDN w:val="0"/>
      <w:adjustRightInd w:val="0"/>
    </w:pPr>
    <w:rPr>
      <w:b/>
      <w:bCs/>
      <w:sz w:val="20"/>
      <w:lang w:val="el-GR"/>
    </w:rPr>
  </w:style>
  <w:style w:type="paragraph" w:styleId="a6">
    <w:name w:val="Subtitle"/>
    <w:basedOn w:val="a"/>
    <w:pPr>
      <w:keepNext/>
      <w:keepLines/>
      <w:spacing w:before="360" w:after="80"/>
    </w:pPr>
    <w:rPr>
      <w:rFonts w:ascii="Georgia" w:eastAsia="Georgia" w:hAnsi="Georgia" w:cs="Georgia"/>
      <w:i/>
      <w:color w:val="666666"/>
      <w:sz w:val="48"/>
      <w:szCs w:val="48"/>
    </w:rPr>
  </w:style>
  <w:style w:type="paragraph" w:styleId="a7">
    <w:name w:val="header"/>
    <w:basedOn w:val="a"/>
    <w:pPr>
      <w:tabs>
        <w:tab w:val="center" w:pos="4153"/>
        <w:tab w:val="right" w:pos="8306"/>
      </w:tabs>
    </w:pPr>
  </w:style>
  <w:style w:type="character" w:styleId="a8">
    <w:name w:val="page number"/>
    <w:basedOn w:val="a0"/>
    <w:rPr>
      <w:w w:val="100"/>
      <w:position w:val="-1"/>
      <w:effect w:val="none"/>
      <w:vertAlign w:val="baseline"/>
      <w:cs w:val="0"/>
      <w:em w:val="none"/>
    </w:rPr>
  </w:style>
  <w:style w:type="character" w:styleId="a9">
    <w:name w:val="annotation reference"/>
    <w:rPr>
      <w:w w:val="100"/>
      <w:position w:val="-1"/>
      <w:sz w:val="16"/>
      <w:szCs w:val="16"/>
      <w:effect w:val="none"/>
      <w:vertAlign w:val="baseline"/>
      <w:cs w:val="0"/>
      <w:em w:val="none"/>
    </w:rPr>
  </w:style>
  <w:style w:type="paragraph" w:styleId="aa">
    <w:name w:val="annotation text"/>
    <w:basedOn w:val="a"/>
    <w:rPr>
      <w:sz w:val="20"/>
      <w:szCs w:val="20"/>
    </w:rPr>
  </w:style>
  <w:style w:type="character" w:customStyle="1" w:styleId="Char">
    <w:name w:val="Κείμενο σχολίου Char"/>
    <w:rPr>
      <w:w w:val="100"/>
      <w:position w:val="-1"/>
      <w:effect w:val="none"/>
      <w:vertAlign w:val="baseline"/>
      <w:cs w:val="0"/>
      <w:em w:val="none"/>
      <w:lang w:val="en-GB" w:eastAsia="en-US"/>
    </w:rPr>
  </w:style>
  <w:style w:type="paragraph" w:styleId="ab">
    <w:name w:val="annotation subject"/>
    <w:basedOn w:val="aa"/>
    <w:next w:val="aa"/>
    <w:rPr>
      <w:b/>
      <w:bCs/>
    </w:rPr>
  </w:style>
  <w:style w:type="character" w:customStyle="1" w:styleId="Char0">
    <w:name w:val="Θέμα σχολίου Char"/>
    <w:rPr>
      <w:b/>
      <w:bCs/>
      <w:w w:val="100"/>
      <w:position w:val="-1"/>
      <w:effect w:val="none"/>
      <w:vertAlign w:val="baseline"/>
      <w:cs w:val="0"/>
      <w:em w:val="none"/>
      <w:lang w:val="en-GB" w:eastAsia="en-US"/>
    </w:rPr>
  </w:style>
  <w:style w:type="paragraph" w:styleId="ac">
    <w:name w:val="Balloon Text"/>
    <w:basedOn w:val="a"/>
    <w:pPr>
      <w:spacing w:line="240" w:lineRule="auto"/>
    </w:pPr>
    <w:rPr>
      <w:rFonts w:ascii="Tahoma" w:hAnsi="Tahoma"/>
      <w:sz w:val="16"/>
      <w:szCs w:val="16"/>
    </w:rPr>
  </w:style>
  <w:style w:type="character" w:customStyle="1" w:styleId="Char1">
    <w:name w:val="Κείμενο πλαισίου Char"/>
    <w:rPr>
      <w:rFonts w:ascii="Tahoma" w:hAnsi="Tahoma" w:cs="Tahoma"/>
      <w:w w:val="100"/>
      <w:position w:val="-1"/>
      <w:sz w:val="16"/>
      <w:szCs w:val="16"/>
      <w:effect w:val="none"/>
      <w:vertAlign w:val="baseline"/>
      <w:cs w:val="0"/>
      <w:em w:val="none"/>
      <w:lang w:val="en-GB" w:eastAsia="en-US"/>
    </w:rPr>
  </w:style>
  <w:style w:type="paragraph" w:styleId="ad">
    <w:name w:val="Revision"/>
    <w:pPr>
      <w:suppressAutoHyphens/>
      <w:spacing w:line="1" w:lineRule="atLeast"/>
      <w:ind w:leftChars="-1" w:left="-1" w:hangingChars="1" w:hanging="1"/>
      <w:textDirection w:val="btLr"/>
      <w:textAlignment w:val="top"/>
      <w:outlineLvl w:val="0"/>
    </w:pPr>
    <w:rPr>
      <w:position w:val="-1"/>
      <w:sz w:val="24"/>
      <w:szCs w:val="24"/>
      <w:lang w:val="en-GB" w:eastAsia="en-US"/>
    </w:rPr>
  </w:style>
  <w:style w:type="paragraph" w:styleId="ae">
    <w:name w:val="footer"/>
    <w:basedOn w:val="a"/>
    <w:pPr>
      <w:tabs>
        <w:tab w:val="center" w:pos="4153"/>
        <w:tab w:val="right" w:pos="8306"/>
      </w:tabs>
    </w:pPr>
  </w:style>
  <w:style w:type="character" w:customStyle="1" w:styleId="Char2">
    <w:name w:val="Υποσέλιδο Char"/>
    <w:rPr>
      <w:w w:val="100"/>
      <w:position w:val="-1"/>
      <w:sz w:val="24"/>
      <w:szCs w:val="24"/>
      <w:effect w:val="none"/>
      <w:vertAlign w:val="baseline"/>
      <w:cs w:val="0"/>
      <w:em w:val="none"/>
      <w:lang w:val="en-GB" w:eastAsia="en-US"/>
    </w:rPr>
  </w:style>
  <w:style w:type="character" w:customStyle="1" w:styleId="Char3">
    <w:name w:val="Τίτλος Char"/>
    <w:rPr>
      <w:b/>
      <w:bCs/>
      <w:w w:val="100"/>
      <w:position w:val="-1"/>
      <w:sz w:val="24"/>
      <w:szCs w:val="24"/>
      <w:effect w:val="none"/>
      <w:vertAlign w:val="baseline"/>
      <w:cs w:val="0"/>
      <w:em w:val="none"/>
      <w:lang w:eastAsia="en-US"/>
    </w:rPr>
  </w:style>
  <w:style w:type="character" w:styleId="af">
    <w:name w:val="Strong"/>
    <w:rPr>
      <w:b/>
      <w:bCs/>
      <w:w w:val="100"/>
      <w:position w:val="-1"/>
      <w:effect w:val="none"/>
      <w:vertAlign w:val="baseline"/>
      <w:cs w:val="0"/>
      <w:em w:val="none"/>
    </w:rPr>
  </w:style>
  <w:style w:type="character" w:customStyle="1" w:styleId="Char4">
    <w:name w:val="Κεφαλίδα Char"/>
    <w:rPr>
      <w:w w:val="100"/>
      <w:position w:val="-1"/>
      <w:sz w:val="24"/>
      <w:szCs w:val="24"/>
      <w:effect w:val="none"/>
      <w:vertAlign w:val="baseline"/>
      <w:cs w:val="0"/>
      <w:em w:val="none"/>
      <w:lang w:val="en-GB" w:eastAsia="en-US"/>
    </w:rPr>
  </w:style>
  <w:style w:type="character" w:styleId="af0">
    <w:name w:val="Subtle Emphasis"/>
    <w:basedOn w:val="a0"/>
    <w:uiPriority w:val="19"/>
    <w:qFormat/>
    <w:rsid w:val="00490FEB"/>
    <w:rPr>
      <w:i/>
      <w:iCs/>
      <w:color w:val="808080" w:themeColor="text1" w:themeTint="7F"/>
    </w:rPr>
  </w:style>
  <w:style w:type="paragraph" w:styleId="af1">
    <w:name w:val="List Paragraph"/>
    <w:basedOn w:val="a"/>
    <w:uiPriority w:val="34"/>
    <w:qFormat/>
    <w:rsid w:val="00825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WMFcWRrSVzWCGZx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10306.gr" TargetMode="External"/><Relationship Id="rId4" Type="http://schemas.openxmlformats.org/officeDocument/2006/relationships/settings" Target="settings.xml"/><Relationship Id="rId9" Type="http://schemas.openxmlformats.org/officeDocument/2006/relationships/hyperlink" Target="mailto:ypostirixi10306isn@gmai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ePQafR0el44C/CMTyqCQEJgqCw==">AMUW2mVCXnxl6ZWYRhXBojDksDpHNneiihixmQcg3DA8ifZ1xCGSx35BT9kfykyAT7fxilxe2muMJLW/1W6SCtvNzAYxxlH6t5Ka/ZpfldXAZXfyABKUx8U=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1217</Words>
  <Characters>6572</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 OFFICE E.STRATIGIS</dc:creator>
  <cp:lastModifiedBy>Stelios Protopsaltis</cp:lastModifiedBy>
  <cp:revision>3</cp:revision>
  <cp:lastPrinted>2023-01-08T13:14:00Z</cp:lastPrinted>
  <dcterms:created xsi:type="dcterms:W3CDTF">2025-06-05T07:17:00Z</dcterms:created>
  <dcterms:modified xsi:type="dcterms:W3CDTF">2025-06-05T07:18:00Z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9ce60fd6548e01ee0465d6138a3dcbc83679ce4f7b20c88ccf9e68c6f3eaa571</vt:lpwstr>
  </property>
</Properties>
</file>